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B1073" w14:textId="533055EB" w:rsidR="00FA09DC" w:rsidRPr="00FA09DC" w:rsidRDefault="00FA09DC" w:rsidP="00C172E6">
      <w:pPr>
        <w:spacing w:line="256" w:lineRule="auto"/>
        <w:jc w:val="both"/>
        <w:rPr>
          <w:rFonts w:ascii="Calibri" w:eastAsia="Calibri" w:hAnsi="Calibri" w:cs="Calibri"/>
          <w:b/>
          <w:bCs/>
          <w:sz w:val="36"/>
          <w:szCs w:val="36"/>
        </w:rPr>
      </w:pPr>
      <w:r w:rsidRPr="00FA09DC">
        <w:rPr>
          <w:rFonts w:ascii="Calibri" w:eastAsia="Calibri" w:hAnsi="Calibri" w:cs="Calibri"/>
          <w:b/>
          <w:bCs/>
          <w:sz w:val="36"/>
          <w:szCs w:val="36"/>
        </w:rPr>
        <w:t>A Mitiga</w:t>
      </w:r>
      <w:bookmarkStart w:id="0" w:name="_GoBack"/>
      <w:bookmarkEnd w:id="0"/>
      <w:r w:rsidRPr="00FA09DC">
        <w:rPr>
          <w:rFonts w:ascii="Calibri" w:eastAsia="Calibri" w:hAnsi="Calibri" w:cs="Calibri"/>
          <w:b/>
          <w:bCs/>
          <w:sz w:val="36"/>
          <w:szCs w:val="36"/>
        </w:rPr>
        <w:t>tion Template for Businesses</w:t>
      </w:r>
    </w:p>
    <w:p w14:paraId="55EE4F7A" w14:textId="005D065F" w:rsidR="00A92C42" w:rsidRPr="00FC3016" w:rsidRDefault="00924D14" w:rsidP="00A92C42">
      <w:pPr>
        <w:spacing w:line="256" w:lineRule="auto"/>
        <w:jc w:val="both"/>
        <w:rPr>
          <w:rFonts w:ascii="Calibri" w:eastAsia="Calibri" w:hAnsi="Calibri" w:cs="Times New Roman"/>
          <w:sz w:val="24"/>
          <w:szCs w:val="24"/>
        </w:rPr>
      </w:pPr>
      <w:r>
        <w:rPr>
          <w:noProof/>
        </w:rPr>
        <w:drawing>
          <wp:anchor distT="0" distB="0" distL="114300" distR="114300" simplePos="0" relativeHeight="251659264" behindDoc="0" locked="0" layoutInCell="1" allowOverlap="1" wp14:anchorId="39564C6D" wp14:editId="4BD4539E">
            <wp:simplePos x="0" y="0"/>
            <wp:positionH relativeFrom="column">
              <wp:posOffset>5494655</wp:posOffset>
            </wp:positionH>
            <wp:positionV relativeFrom="paragraph">
              <wp:posOffset>5715</wp:posOffset>
            </wp:positionV>
            <wp:extent cx="3634105" cy="1871345"/>
            <wp:effectExtent l="0" t="0" r="23495" b="14605"/>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A92C42" w:rsidRPr="00FC3016">
        <w:rPr>
          <w:rFonts w:ascii="Calibri" w:eastAsia="Calibri" w:hAnsi="Calibri" w:cs="Times New Roman"/>
          <w:sz w:val="24"/>
          <w:szCs w:val="24"/>
        </w:rPr>
        <w:t>This template is intended to give businesses a tool that will aid them in formulating an effective</w:t>
      </w:r>
      <w:r w:rsidR="00A92C42">
        <w:rPr>
          <w:rFonts w:ascii="Calibri" w:eastAsia="Calibri" w:hAnsi="Calibri" w:cs="Times New Roman"/>
          <w:sz w:val="24"/>
          <w:szCs w:val="24"/>
        </w:rPr>
        <w:t xml:space="preserve"> and comprehensive</w:t>
      </w:r>
      <w:r w:rsidR="00A92C42" w:rsidRPr="00FC3016">
        <w:rPr>
          <w:rFonts w:ascii="Calibri" w:eastAsia="Calibri" w:hAnsi="Calibri" w:cs="Times New Roman"/>
          <w:sz w:val="24"/>
          <w:szCs w:val="24"/>
        </w:rPr>
        <w:t xml:space="preserve"> internal plan built upon the 4 strategies </w:t>
      </w:r>
      <w:r w:rsidR="00A92C42">
        <w:rPr>
          <w:rFonts w:ascii="Calibri" w:eastAsia="Calibri" w:hAnsi="Calibri" w:cs="Times New Roman"/>
          <w:sz w:val="24"/>
          <w:szCs w:val="24"/>
        </w:rPr>
        <w:t>listed below</w:t>
      </w:r>
      <w:r w:rsidR="00A92C42" w:rsidRPr="00FC3016">
        <w:rPr>
          <w:rFonts w:ascii="Calibri" w:eastAsia="Calibri" w:hAnsi="Calibri" w:cs="Times New Roman"/>
          <w:sz w:val="24"/>
          <w:szCs w:val="24"/>
        </w:rPr>
        <w:t xml:space="preserve">. Physical distancing </w:t>
      </w:r>
      <w:r w:rsidR="00A92C42">
        <w:rPr>
          <w:rFonts w:ascii="Calibri" w:eastAsia="Calibri" w:hAnsi="Calibri" w:cs="Times New Roman"/>
          <w:sz w:val="24"/>
          <w:szCs w:val="24"/>
        </w:rPr>
        <w:t>will be the most important aspect of a comprehensive plan</w:t>
      </w:r>
      <w:r w:rsidR="00A92C42" w:rsidRPr="00FC3016">
        <w:rPr>
          <w:rFonts w:ascii="Calibri" w:eastAsia="Calibri" w:hAnsi="Calibri" w:cs="Times New Roman"/>
          <w:sz w:val="24"/>
          <w:szCs w:val="24"/>
        </w:rPr>
        <w:t xml:space="preserve">. When physical distancing cannot be maintained, look to </w:t>
      </w:r>
      <w:r w:rsidR="00A92C42">
        <w:rPr>
          <w:rFonts w:ascii="Calibri" w:eastAsia="Calibri" w:hAnsi="Calibri" w:cs="Times New Roman"/>
          <w:sz w:val="24"/>
          <w:szCs w:val="24"/>
        </w:rPr>
        <w:t>effective measures from the other strategies</w:t>
      </w:r>
      <w:r w:rsidR="00A92C42" w:rsidRPr="00FC3016">
        <w:rPr>
          <w:rFonts w:ascii="Calibri" w:eastAsia="Calibri" w:hAnsi="Calibri" w:cs="Times New Roman"/>
          <w:sz w:val="24"/>
          <w:szCs w:val="24"/>
        </w:rPr>
        <w:t xml:space="preserve">. The ideal plan </w:t>
      </w:r>
      <w:r w:rsidR="00A92C42">
        <w:rPr>
          <w:rFonts w:ascii="Calibri" w:eastAsia="Calibri" w:hAnsi="Calibri" w:cs="Times New Roman"/>
          <w:sz w:val="24"/>
          <w:szCs w:val="24"/>
        </w:rPr>
        <w:t>will be</w:t>
      </w:r>
      <w:r w:rsidR="00A92C42" w:rsidRPr="00FC3016">
        <w:rPr>
          <w:rFonts w:ascii="Calibri" w:eastAsia="Calibri" w:hAnsi="Calibri" w:cs="Times New Roman"/>
          <w:sz w:val="24"/>
          <w:szCs w:val="24"/>
        </w:rPr>
        <w:t xml:space="preserve"> inclusive of all 4 strategies.</w:t>
      </w:r>
    </w:p>
    <w:p w14:paraId="326BE45F" w14:textId="77777777" w:rsidR="00A92C42" w:rsidRPr="00FC3016" w:rsidRDefault="00A92C42" w:rsidP="00A92C42">
      <w:pPr>
        <w:numPr>
          <w:ilvl w:val="0"/>
          <w:numId w:val="16"/>
        </w:numPr>
        <w:spacing w:line="256" w:lineRule="auto"/>
        <w:contextualSpacing/>
        <w:jc w:val="both"/>
        <w:rPr>
          <w:rFonts w:ascii="Calibri" w:eastAsia="Calibri" w:hAnsi="Calibri" w:cs="Times New Roman"/>
          <w:sz w:val="24"/>
          <w:szCs w:val="24"/>
        </w:rPr>
      </w:pPr>
      <w:r w:rsidRPr="00FC3016">
        <w:rPr>
          <w:rFonts w:ascii="Calibri" w:eastAsia="Calibri" w:hAnsi="Calibri" w:cs="Times New Roman"/>
          <w:sz w:val="24"/>
          <w:szCs w:val="24"/>
        </w:rPr>
        <w:t>Physical Distancing</w:t>
      </w:r>
    </w:p>
    <w:p w14:paraId="7024DD50" w14:textId="77777777" w:rsidR="00A92C42" w:rsidRPr="00FC3016" w:rsidRDefault="00A92C42" w:rsidP="00A92C42">
      <w:pPr>
        <w:numPr>
          <w:ilvl w:val="0"/>
          <w:numId w:val="16"/>
        </w:numPr>
        <w:spacing w:line="256" w:lineRule="auto"/>
        <w:contextualSpacing/>
        <w:jc w:val="both"/>
        <w:rPr>
          <w:rFonts w:ascii="Calibri" w:eastAsia="Calibri" w:hAnsi="Calibri" w:cs="Times New Roman"/>
          <w:sz w:val="24"/>
          <w:szCs w:val="24"/>
        </w:rPr>
      </w:pPr>
      <w:r w:rsidRPr="00FC3016">
        <w:rPr>
          <w:rFonts w:ascii="Calibri" w:eastAsia="Calibri" w:hAnsi="Calibri" w:cs="Times New Roman"/>
          <w:sz w:val="24"/>
          <w:szCs w:val="24"/>
        </w:rPr>
        <w:t>Engineering Controls</w:t>
      </w:r>
    </w:p>
    <w:p w14:paraId="514B26DE" w14:textId="77777777" w:rsidR="00A92C42" w:rsidRPr="00FC3016" w:rsidRDefault="00A92C42" w:rsidP="00A92C42">
      <w:pPr>
        <w:numPr>
          <w:ilvl w:val="0"/>
          <w:numId w:val="16"/>
        </w:numPr>
        <w:spacing w:line="256" w:lineRule="auto"/>
        <w:contextualSpacing/>
        <w:jc w:val="both"/>
        <w:rPr>
          <w:rFonts w:ascii="Calibri" w:eastAsia="Calibri" w:hAnsi="Calibri" w:cs="Times New Roman"/>
          <w:sz w:val="24"/>
          <w:szCs w:val="24"/>
        </w:rPr>
      </w:pPr>
      <w:r w:rsidRPr="00FC3016">
        <w:rPr>
          <w:rFonts w:ascii="Calibri" w:eastAsia="Calibri" w:hAnsi="Calibri" w:cs="Times New Roman"/>
          <w:sz w:val="24"/>
          <w:szCs w:val="24"/>
        </w:rPr>
        <w:t>Administrative Controls</w:t>
      </w:r>
    </w:p>
    <w:p w14:paraId="4B1F0690" w14:textId="77777777" w:rsidR="00A92C42" w:rsidRPr="00FC3016" w:rsidRDefault="00A92C42" w:rsidP="00A92C42">
      <w:pPr>
        <w:numPr>
          <w:ilvl w:val="0"/>
          <w:numId w:val="16"/>
        </w:numPr>
        <w:spacing w:line="256" w:lineRule="auto"/>
        <w:contextualSpacing/>
        <w:jc w:val="both"/>
        <w:rPr>
          <w:rFonts w:ascii="Calibri" w:eastAsia="Calibri" w:hAnsi="Calibri" w:cs="Times New Roman"/>
          <w:sz w:val="24"/>
          <w:szCs w:val="24"/>
        </w:rPr>
      </w:pPr>
      <w:r w:rsidRPr="00FC3016">
        <w:rPr>
          <w:rFonts w:ascii="Calibri" w:eastAsia="Calibri" w:hAnsi="Calibri" w:cs="Times New Roman"/>
          <w:sz w:val="24"/>
          <w:szCs w:val="24"/>
        </w:rPr>
        <w:t>Personal Protective Equipment (PPE)</w:t>
      </w:r>
    </w:p>
    <w:p w14:paraId="004B9C15" w14:textId="77777777" w:rsidR="00A92C42" w:rsidRPr="00FC3016" w:rsidRDefault="00A92C42" w:rsidP="00A92C42">
      <w:pPr>
        <w:spacing w:before="360" w:after="120" w:line="256" w:lineRule="auto"/>
        <w:jc w:val="both"/>
        <w:rPr>
          <w:rFonts w:ascii="Calibri" w:eastAsia="Calibri" w:hAnsi="Calibri" w:cs="Times New Roman"/>
          <w:sz w:val="24"/>
          <w:szCs w:val="24"/>
        </w:rPr>
      </w:pPr>
      <w:r w:rsidRPr="00FC3016">
        <w:rPr>
          <w:rFonts w:ascii="Calibri" w:eastAsia="Calibri" w:hAnsi="Calibri" w:cs="Times New Roman"/>
          <w:sz w:val="24"/>
          <w:szCs w:val="24"/>
        </w:rPr>
        <w:t>When evaluating where and how to implement strategies to reduce risk, consider these three concepts:</w:t>
      </w:r>
    </w:p>
    <w:p w14:paraId="6FAF75F7" w14:textId="77777777" w:rsidR="00A92C42" w:rsidRPr="00FC3016" w:rsidRDefault="00A92C42" w:rsidP="00A92C42">
      <w:pPr>
        <w:spacing w:line="256" w:lineRule="auto"/>
        <w:ind w:left="720"/>
        <w:jc w:val="both"/>
        <w:rPr>
          <w:rFonts w:ascii="Calibri" w:eastAsia="Calibri" w:hAnsi="Calibri" w:cs="Times New Roman"/>
          <w:sz w:val="24"/>
          <w:szCs w:val="24"/>
        </w:rPr>
      </w:pPr>
      <w:r w:rsidRPr="00FC3016">
        <w:rPr>
          <w:rFonts w:ascii="Calibri" w:eastAsia="Calibri" w:hAnsi="Calibri" w:cs="Times New Roman"/>
          <w:b/>
          <w:sz w:val="24"/>
          <w:szCs w:val="24"/>
        </w:rPr>
        <w:t>Contact Intensity</w:t>
      </w:r>
      <w:r w:rsidRPr="00FC3016">
        <w:rPr>
          <w:rFonts w:ascii="Calibri" w:eastAsia="Calibri" w:hAnsi="Calibri" w:cs="Times New Roman"/>
          <w:sz w:val="24"/>
          <w:szCs w:val="24"/>
        </w:rPr>
        <w:t xml:space="preserve"> – Contact intensity is classifying contact type ranging from close to distant as well as the duration of contact. Ideally, strive for the lowest contact intensity possible. An example of low contact intensity would be brief interactions at a distance. An example of high contact intensity would be the sharing of a desk for long periods of time.</w:t>
      </w:r>
    </w:p>
    <w:p w14:paraId="394D889B" w14:textId="77777777" w:rsidR="00A92C42" w:rsidRPr="00FC3016" w:rsidRDefault="00A92C42" w:rsidP="00A92C42">
      <w:pPr>
        <w:spacing w:line="256" w:lineRule="auto"/>
        <w:ind w:left="720"/>
        <w:jc w:val="both"/>
        <w:rPr>
          <w:rFonts w:ascii="Calibri" w:eastAsia="Calibri" w:hAnsi="Calibri" w:cs="Times New Roman"/>
          <w:sz w:val="24"/>
          <w:szCs w:val="24"/>
        </w:rPr>
      </w:pPr>
      <w:r w:rsidRPr="00FC3016">
        <w:rPr>
          <w:rFonts w:ascii="Calibri" w:eastAsia="Calibri" w:hAnsi="Calibri" w:cs="Times New Roman"/>
          <w:b/>
          <w:sz w:val="24"/>
          <w:szCs w:val="24"/>
        </w:rPr>
        <w:t>Contact Frequency</w:t>
      </w:r>
      <w:r w:rsidRPr="00FC3016">
        <w:rPr>
          <w:rFonts w:ascii="Calibri" w:eastAsia="Calibri" w:hAnsi="Calibri" w:cs="Times New Roman"/>
          <w:sz w:val="24"/>
          <w:szCs w:val="24"/>
        </w:rPr>
        <w:t xml:space="preserve"> – Contact Frequency assesses the number of contacts and measures them from low to high. The focus here would be to reduce the contact frequency where possible. An example of the would be to create zones for groups of workers within your business. Workers should be discouraged from crossing into other zones throughout their workday and intermingling should be avoided.</w:t>
      </w:r>
    </w:p>
    <w:p w14:paraId="6E7E7E8B" w14:textId="77777777" w:rsidR="00A92C42" w:rsidRPr="00FC3016" w:rsidRDefault="00A92C42" w:rsidP="00A92C42">
      <w:pPr>
        <w:spacing w:line="256" w:lineRule="auto"/>
        <w:ind w:left="720"/>
        <w:jc w:val="both"/>
        <w:rPr>
          <w:rFonts w:ascii="Calibri" w:eastAsia="Calibri" w:hAnsi="Calibri" w:cs="Times New Roman"/>
          <w:sz w:val="24"/>
          <w:szCs w:val="24"/>
        </w:rPr>
      </w:pPr>
      <w:r w:rsidRPr="00FC3016">
        <w:rPr>
          <w:rFonts w:ascii="Calibri" w:eastAsia="Calibri" w:hAnsi="Calibri" w:cs="Times New Roman"/>
          <w:b/>
          <w:sz w:val="24"/>
          <w:szCs w:val="24"/>
        </w:rPr>
        <w:t>Modification Potential</w:t>
      </w:r>
      <w:r w:rsidRPr="00FC3016">
        <w:rPr>
          <w:rFonts w:ascii="Calibri" w:eastAsia="Calibri" w:hAnsi="Calibri" w:cs="Times New Roman"/>
          <w:sz w:val="24"/>
          <w:szCs w:val="24"/>
        </w:rPr>
        <w:t xml:space="preserve"> – Modification potential is the degree to which mitigation strategies reduce risk. The engineering controls framework was used to inform the risk assessments; sectors and businesses that could effectively incorporate physical distancing and engineering controls were considered to have a higher modification potential than those relying on administrative controls or PPE. This factor should be considered, and if your business has a low modification potential your likelihood on reliance on the use of PPE increases.</w:t>
      </w:r>
    </w:p>
    <w:p w14:paraId="05C98B58" w14:textId="77777777" w:rsidR="00A92C42" w:rsidRPr="00A92C42" w:rsidRDefault="00A92C42" w:rsidP="00A92C42">
      <w:pPr>
        <w:pStyle w:val="BodyText3"/>
        <w:spacing w:before="240"/>
        <w:rPr>
          <w:rFonts w:ascii="Calibri" w:eastAsia="Calibri" w:hAnsi="Calibri" w:cs="Times New Roman"/>
          <w:sz w:val="24"/>
          <w:szCs w:val="24"/>
        </w:rPr>
      </w:pPr>
      <w:r w:rsidRPr="00A92C42">
        <w:rPr>
          <w:rFonts w:ascii="Calibri" w:eastAsia="Calibri" w:hAnsi="Calibri" w:cs="Times New Roman"/>
          <w:sz w:val="24"/>
          <w:szCs w:val="24"/>
        </w:rPr>
        <w:t>Regardless of the business, there are specific strategies that can be implemented to reduce the risk of infection to protect individuals:</w:t>
      </w:r>
    </w:p>
    <w:p w14:paraId="1FF3515D" w14:textId="77777777" w:rsidR="00A92C42" w:rsidRPr="00FC3016" w:rsidRDefault="00A92C42" w:rsidP="00A92C42">
      <w:pPr>
        <w:numPr>
          <w:ilvl w:val="0"/>
          <w:numId w:val="9"/>
        </w:numPr>
        <w:spacing w:line="256" w:lineRule="auto"/>
        <w:contextualSpacing/>
        <w:jc w:val="both"/>
        <w:rPr>
          <w:rFonts w:ascii="Calibri" w:eastAsia="Calibri" w:hAnsi="Calibri" w:cs="Times New Roman"/>
          <w:sz w:val="24"/>
          <w:szCs w:val="24"/>
        </w:rPr>
      </w:pPr>
      <w:r w:rsidRPr="00FC3016">
        <w:rPr>
          <w:rFonts w:ascii="Calibri" w:eastAsia="Calibri" w:hAnsi="Calibri" w:cs="Times New Roman"/>
          <w:sz w:val="24"/>
          <w:szCs w:val="24"/>
        </w:rPr>
        <w:t>Use of non-medical cloth masks</w:t>
      </w:r>
    </w:p>
    <w:p w14:paraId="54851E92" w14:textId="77777777" w:rsidR="00A92C42" w:rsidRPr="00FC3016" w:rsidRDefault="00A92C42" w:rsidP="00A92C42">
      <w:pPr>
        <w:numPr>
          <w:ilvl w:val="0"/>
          <w:numId w:val="9"/>
        </w:numPr>
        <w:spacing w:line="256" w:lineRule="auto"/>
        <w:contextualSpacing/>
        <w:jc w:val="both"/>
        <w:rPr>
          <w:rFonts w:ascii="Calibri" w:eastAsia="Calibri" w:hAnsi="Calibri" w:cs="Times New Roman"/>
          <w:sz w:val="24"/>
          <w:szCs w:val="24"/>
        </w:rPr>
      </w:pPr>
      <w:r w:rsidRPr="00FC3016">
        <w:rPr>
          <w:rFonts w:ascii="Calibri" w:eastAsia="Calibri" w:hAnsi="Calibri" w:cs="Times New Roman"/>
          <w:sz w:val="24"/>
          <w:szCs w:val="24"/>
        </w:rPr>
        <w:t>Prompt identification and isolation of sick persons</w:t>
      </w:r>
    </w:p>
    <w:p w14:paraId="11F2B350" w14:textId="77777777" w:rsidR="00A92C42" w:rsidRPr="00FC3016" w:rsidRDefault="00A92C42" w:rsidP="00A92C42">
      <w:pPr>
        <w:numPr>
          <w:ilvl w:val="0"/>
          <w:numId w:val="9"/>
        </w:numPr>
        <w:spacing w:line="256" w:lineRule="auto"/>
        <w:contextualSpacing/>
        <w:jc w:val="both"/>
        <w:rPr>
          <w:rFonts w:ascii="Calibri" w:eastAsia="Calibri" w:hAnsi="Calibri" w:cs="Times New Roman"/>
          <w:sz w:val="24"/>
          <w:szCs w:val="24"/>
        </w:rPr>
      </w:pPr>
      <w:r w:rsidRPr="00FC3016">
        <w:rPr>
          <w:rFonts w:ascii="Calibri" w:eastAsia="Calibri" w:hAnsi="Calibri" w:cs="Times New Roman"/>
          <w:sz w:val="24"/>
          <w:szCs w:val="24"/>
        </w:rPr>
        <w:t>Cleaning, disinfection, and decontamination procedures</w:t>
      </w:r>
    </w:p>
    <w:p w14:paraId="26D5C999" w14:textId="77777777" w:rsidR="00A92C42" w:rsidRPr="00FC3016" w:rsidRDefault="00A92C42" w:rsidP="00A92C42">
      <w:pPr>
        <w:numPr>
          <w:ilvl w:val="0"/>
          <w:numId w:val="9"/>
        </w:numPr>
        <w:spacing w:line="256" w:lineRule="auto"/>
        <w:contextualSpacing/>
        <w:jc w:val="both"/>
        <w:rPr>
          <w:rFonts w:ascii="Calibri" w:eastAsia="Calibri" w:hAnsi="Calibri" w:cs="Times New Roman"/>
          <w:sz w:val="24"/>
          <w:szCs w:val="24"/>
        </w:rPr>
      </w:pPr>
      <w:r w:rsidRPr="00FC3016">
        <w:rPr>
          <w:rFonts w:ascii="Calibri" w:eastAsia="Calibri" w:hAnsi="Calibri" w:cs="Times New Roman"/>
          <w:sz w:val="24"/>
          <w:szCs w:val="24"/>
        </w:rPr>
        <w:t>Reconfiguring space to enable people to be located apart (ideally, at least 6 feet)</w:t>
      </w:r>
    </w:p>
    <w:p w14:paraId="72A3BBA2" w14:textId="77777777" w:rsidR="00A92C42" w:rsidRPr="00FC3016" w:rsidRDefault="00A92C42" w:rsidP="00A92C42">
      <w:pPr>
        <w:numPr>
          <w:ilvl w:val="0"/>
          <w:numId w:val="9"/>
        </w:numPr>
        <w:spacing w:line="256" w:lineRule="auto"/>
        <w:contextualSpacing/>
        <w:jc w:val="both"/>
        <w:rPr>
          <w:rFonts w:ascii="Calibri" w:eastAsia="Calibri" w:hAnsi="Calibri" w:cs="Times New Roman"/>
          <w:sz w:val="24"/>
          <w:szCs w:val="24"/>
        </w:rPr>
      </w:pPr>
      <w:r w:rsidRPr="00FC3016">
        <w:rPr>
          <w:rFonts w:ascii="Calibri" w:eastAsia="Calibri" w:hAnsi="Calibri" w:cs="Times New Roman"/>
          <w:sz w:val="24"/>
          <w:szCs w:val="24"/>
        </w:rPr>
        <w:t>Incorporating engineering controls such as physical barriers and administrative controls for physical distancing where possible</w:t>
      </w:r>
    </w:p>
    <w:p w14:paraId="0E6239E1" w14:textId="77777777" w:rsidR="00A92C42" w:rsidRPr="00FC3016" w:rsidRDefault="00A92C42" w:rsidP="00A92C42">
      <w:pPr>
        <w:numPr>
          <w:ilvl w:val="0"/>
          <w:numId w:val="9"/>
        </w:numPr>
        <w:spacing w:line="256" w:lineRule="auto"/>
        <w:contextualSpacing/>
        <w:jc w:val="both"/>
        <w:rPr>
          <w:rFonts w:ascii="Calibri" w:eastAsia="Calibri" w:hAnsi="Calibri" w:cs="Times New Roman"/>
          <w:sz w:val="24"/>
          <w:szCs w:val="24"/>
        </w:rPr>
      </w:pPr>
      <w:r w:rsidRPr="00FC3016">
        <w:rPr>
          <w:rFonts w:ascii="Calibri" w:eastAsia="Calibri" w:hAnsi="Calibri" w:cs="Times New Roman"/>
          <w:sz w:val="24"/>
          <w:szCs w:val="24"/>
        </w:rPr>
        <w:t>Supporting and enabling employees to remain home if they are unwell or have been in close contact with someone who was sick</w:t>
      </w:r>
    </w:p>
    <w:p w14:paraId="6953224F" w14:textId="77777777" w:rsidR="00A92C42" w:rsidRPr="00FC3016" w:rsidRDefault="00A92C42" w:rsidP="00A92C42">
      <w:pPr>
        <w:numPr>
          <w:ilvl w:val="0"/>
          <w:numId w:val="9"/>
        </w:numPr>
        <w:spacing w:line="256" w:lineRule="auto"/>
        <w:contextualSpacing/>
        <w:jc w:val="both"/>
        <w:rPr>
          <w:sz w:val="24"/>
          <w:szCs w:val="24"/>
        </w:rPr>
      </w:pPr>
      <w:r w:rsidRPr="00FC3016">
        <w:rPr>
          <w:rFonts w:ascii="Calibri" w:eastAsia="Calibri" w:hAnsi="Calibri" w:cs="Times New Roman"/>
          <w:sz w:val="24"/>
          <w:szCs w:val="24"/>
        </w:rPr>
        <w:t>Communications and training for managers and workers necessary to implement the plan</w:t>
      </w:r>
    </w:p>
    <w:p w14:paraId="35582C08" w14:textId="77777777" w:rsidR="00A92C42" w:rsidRPr="00A92C42" w:rsidRDefault="00A92C42" w:rsidP="00A92C42">
      <w:pPr>
        <w:pStyle w:val="BodyText3"/>
        <w:keepNext/>
        <w:spacing w:line="257" w:lineRule="auto"/>
        <w:contextualSpacing/>
        <w:rPr>
          <w:rFonts w:ascii="Calibri" w:eastAsia="Calibri" w:hAnsi="Calibri" w:cs="Times New Roman"/>
          <w:sz w:val="24"/>
          <w:szCs w:val="24"/>
        </w:rPr>
      </w:pPr>
      <w:r w:rsidRPr="00A92C42">
        <w:rPr>
          <w:rFonts w:ascii="Calibri" w:eastAsia="Calibri" w:hAnsi="Calibri" w:cs="Times New Roman"/>
          <w:sz w:val="24"/>
          <w:szCs w:val="24"/>
        </w:rPr>
        <w:lastRenderedPageBreak/>
        <w:t>If you are a retail business providing for pick-up, drop-off, delivery and/or in store shopping, or are a retail mall, your plan should include and describe how your business will implement the following:</w:t>
      </w:r>
    </w:p>
    <w:p w14:paraId="129E0800" w14:textId="77777777" w:rsidR="00A92C42" w:rsidRPr="00FC3016" w:rsidRDefault="00A92C42" w:rsidP="00A92C42">
      <w:pPr>
        <w:numPr>
          <w:ilvl w:val="0"/>
          <w:numId w:val="14"/>
        </w:numPr>
        <w:spacing w:line="256" w:lineRule="auto"/>
        <w:contextualSpacing/>
        <w:jc w:val="both"/>
        <w:rPr>
          <w:sz w:val="24"/>
          <w:szCs w:val="24"/>
        </w:rPr>
      </w:pPr>
      <w:r w:rsidRPr="00FC3016">
        <w:rPr>
          <w:sz w:val="24"/>
          <w:szCs w:val="24"/>
        </w:rPr>
        <w:t>Protection and controls for pick-up, drop-off, and delivery</w:t>
      </w:r>
    </w:p>
    <w:p w14:paraId="53A59A5A" w14:textId="77777777" w:rsidR="00A92C42" w:rsidRPr="00FC3016" w:rsidRDefault="00A92C42" w:rsidP="00A92C42">
      <w:pPr>
        <w:numPr>
          <w:ilvl w:val="0"/>
          <w:numId w:val="14"/>
        </w:numPr>
        <w:spacing w:line="256" w:lineRule="auto"/>
        <w:contextualSpacing/>
        <w:jc w:val="both"/>
        <w:rPr>
          <w:sz w:val="24"/>
          <w:szCs w:val="24"/>
        </w:rPr>
      </w:pPr>
      <w:r w:rsidRPr="00FC3016">
        <w:rPr>
          <w:sz w:val="24"/>
          <w:szCs w:val="24"/>
        </w:rPr>
        <w:t>Protection and controls for in-store shopping</w:t>
      </w:r>
    </w:p>
    <w:p w14:paraId="131F4AEF" w14:textId="77777777" w:rsidR="00A92C42" w:rsidRPr="00FC3016" w:rsidRDefault="00A92C42" w:rsidP="00A92C42">
      <w:pPr>
        <w:numPr>
          <w:ilvl w:val="0"/>
          <w:numId w:val="14"/>
        </w:numPr>
        <w:spacing w:line="256" w:lineRule="auto"/>
        <w:contextualSpacing/>
        <w:jc w:val="both"/>
        <w:rPr>
          <w:sz w:val="24"/>
          <w:szCs w:val="24"/>
        </w:rPr>
      </w:pPr>
      <w:r w:rsidRPr="00FC3016">
        <w:rPr>
          <w:sz w:val="24"/>
          <w:szCs w:val="24"/>
        </w:rPr>
        <w:t>Protection and controls for malls</w:t>
      </w:r>
    </w:p>
    <w:p w14:paraId="328A7D4E" w14:textId="77777777" w:rsidR="00A92C42" w:rsidRPr="00FC3016" w:rsidRDefault="00A92C42" w:rsidP="00A92C42">
      <w:pPr>
        <w:numPr>
          <w:ilvl w:val="0"/>
          <w:numId w:val="14"/>
        </w:numPr>
        <w:spacing w:line="256" w:lineRule="auto"/>
        <w:contextualSpacing/>
        <w:jc w:val="both"/>
        <w:rPr>
          <w:sz w:val="24"/>
          <w:szCs w:val="24"/>
        </w:rPr>
      </w:pPr>
      <w:r w:rsidRPr="00FC3016">
        <w:rPr>
          <w:sz w:val="24"/>
          <w:szCs w:val="24"/>
        </w:rPr>
        <w:t>Communications and instructions for customers</w:t>
      </w:r>
    </w:p>
    <w:p w14:paraId="05F5E1F2" w14:textId="77777777" w:rsidR="00A92C42" w:rsidRPr="00A92C42" w:rsidRDefault="00A92C42" w:rsidP="00A92C42">
      <w:pPr>
        <w:pStyle w:val="BodyText3"/>
        <w:rPr>
          <w:sz w:val="24"/>
          <w:szCs w:val="24"/>
        </w:rPr>
      </w:pPr>
      <w:r w:rsidRPr="00A92C42">
        <w:rPr>
          <w:sz w:val="24"/>
          <w:szCs w:val="24"/>
        </w:rPr>
        <w:t>In addition to identifying strategies to reduce risk to your business employees and customers, it is important to stay abreast and changing Directed Health Measures (DHM) which are issued by both the State of Nebraska and the Lincoln-Lancaster County Health Department (LLCHD). These measures and your process of following them should be outlined within your plan.</w:t>
      </w:r>
    </w:p>
    <w:p w14:paraId="44E9B4C4" w14:textId="77777777" w:rsidR="00A92C42" w:rsidRPr="00FC3016" w:rsidRDefault="00A92C42" w:rsidP="00A92C42">
      <w:pPr>
        <w:spacing w:line="256" w:lineRule="auto"/>
        <w:jc w:val="both"/>
        <w:rPr>
          <w:sz w:val="24"/>
          <w:szCs w:val="24"/>
        </w:rPr>
      </w:pPr>
      <w:r w:rsidRPr="00FC3016">
        <w:rPr>
          <w:sz w:val="24"/>
          <w:szCs w:val="24"/>
        </w:rPr>
        <w:t>Another important step in developing your plan is to identify what strategies your company or organization will implement to offer increased protective measures to at-risk and vulnerable employees, customers, and visitors.  Strong consideration should be given to offer these individuals additional protection, as they are at a higher risk of severe health complications from COVID-19.</w:t>
      </w:r>
    </w:p>
    <w:p w14:paraId="0E49121F" w14:textId="77777777" w:rsidR="00032822" w:rsidRDefault="00A92C42" w:rsidP="00A92C42">
      <w:pPr>
        <w:spacing w:line="256" w:lineRule="auto"/>
        <w:jc w:val="both"/>
        <w:rPr>
          <w:sz w:val="24"/>
          <w:szCs w:val="24"/>
        </w:rPr>
        <w:sectPr w:rsidR="00032822" w:rsidSect="00822D23">
          <w:pgSz w:w="15840" w:h="12240" w:orient="landscape"/>
          <w:pgMar w:top="720" w:right="720" w:bottom="720" w:left="720" w:header="374" w:footer="720" w:gutter="0"/>
          <w:cols w:space="720"/>
          <w:docGrid w:linePitch="360"/>
        </w:sectPr>
      </w:pPr>
      <w:r w:rsidRPr="00FC3016">
        <w:rPr>
          <w:sz w:val="24"/>
          <w:szCs w:val="24"/>
        </w:rPr>
        <w:t>Finally, it is important to communicate your plan to all levels of your workforce. This tool is useful in clearly defining your plan and is easily read. It is important to LLCHD that we open our businesses in a way which protects the health of your employees and customers.</w:t>
      </w:r>
    </w:p>
    <w:p w14:paraId="54C8915A" w14:textId="3F2BCC4A" w:rsidR="00A92C42" w:rsidRPr="00FC3016" w:rsidRDefault="00A92C42" w:rsidP="00A92C42">
      <w:pPr>
        <w:spacing w:line="256" w:lineRule="auto"/>
        <w:jc w:val="both"/>
        <w:rPr>
          <w:sz w:val="24"/>
          <w:szCs w:val="24"/>
        </w:rPr>
      </w:pPr>
    </w:p>
    <w:p w14:paraId="2EFB36E6" w14:textId="41ED6595" w:rsidR="0009477E" w:rsidRDefault="0009477E" w:rsidP="00C172E6">
      <w:pPr>
        <w:jc w:val="both"/>
      </w:pPr>
      <w:r>
        <w:br w:type="page"/>
      </w:r>
    </w:p>
    <w:tbl>
      <w:tblPr>
        <w:tblW w:w="146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10"/>
        <w:gridCol w:w="12778"/>
      </w:tblGrid>
      <w:tr w:rsidR="0009477E" w:rsidRPr="00F45368" w14:paraId="3EE4AAEA" w14:textId="77777777" w:rsidTr="00172F70">
        <w:trPr>
          <w:trHeight w:val="425"/>
          <w:jc w:val="center"/>
        </w:trPr>
        <w:tc>
          <w:tcPr>
            <w:tcW w:w="14688" w:type="dxa"/>
            <w:gridSpan w:val="2"/>
            <w:tcBorders>
              <w:top w:val="single" w:sz="12" w:space="0" w:color="auto"/>
              <w:bottom w:val="single" w:sz="12" w:space="0" w:color="auto"/>
            </w:tcBorders>
            <w:shd w:val="clear" w:color="auto" w:fill="FF0000"/>
            <w:tcMar>
              <w:top w:w="0" w:type="dxa"/>
              <w:left w:w="72" w:type="dxa"/>
              <w:bottom w:w="0" w:type="dxa"/>
              <w:right w:w="72" w:type="dxa"/>
            </w:tcMar>
            <w:vAlign w:val="center"/>
          </w:tcPr>
          <w:p w14:paraId="07A42323" w14:textId="7837AB94" w:rsidR="0009477E" w:rsidRPr="0009477E" w:rsidRDefault="0009477E" w:rsidP="0009477E">
            <w:pPr>
              <w:pStyle w:val="Heading5"/>
            </w:pPr>
            <w:bookmarkStart w:id="1" w:name="_Hlk40454091"/>
            <w:bookmarkStart w:id="2" w:name="_Hlk40454048"/>
            <w:r w:rsidRPr="0009477E">
              <w:lastRenderedPageBreak/>
              <w:t>COVID Red – Severe Risk of COVID Spread</w:t>
            </w:r>
          </w:p>
        </w:tc>
      </w:tr>
      <w:tr w:rsidR="0009477E" w:rsidRPr="0009477E" w14:paraId="212914D5" w14:textId="77777777" w:rsidTr="00172F70">
        <w:trPr>
          <w:trHeight w:val="425"/>
          <w:jc w:val="center"/>
        </w:trPr>
        <w:tc>
          <w:tcPr>
            <w:tcW w:w="14688" w:type="dxa"/>
            <w:gridSpan w:val="2"/>
            <w:tcBorders>
              <w:top w:val="single" w:sz="12" w:space="0" w:color="auto"/>
              <w:bottom w:val="single" w:sz="12" w:space="0" w:color="auto"/>
            </w:tcBorders>
            <w:shd w:val="clear" w:color="auto" w:fill="auto"/>
            <w:tcMar>
              <w:top w:w="0" w:type="dxa"/>
              <w:left w:w="72" w:type="dxa"/>
              <w:bottom w:w="0" w:type="dxa"/>
              <w:right w:w="72" w:type="dxa"/>
            </w:tcMar>
            <w:vAlign w:val="center"/>
          </w:tcPr>
          <w:p w14:paraId="657DAB7F" w14:textId="403D1B4B" w:rsidR="0009477E" w:rsidRPr="0009477E" w:rsidRDefault="0009477E" w:rsidP="0009477E">
            <w:pPr>
              <w:pStyle w:val="Heading6"/>
              <w:framePr w:hSpace="0" w:wrap="auto" w:vAnchor="margin" w:hAnchor="text" w:yAlign="inline"/>
              <w:jc w:val="both"/>
              <w:rPr>
                <w:b w:val="0"/>
                <w:bCs/>
              </w:rPr>
            </w:pPr>
            <w:r w:rsidRPr="0009477E">
              <w:rPr>
                <w:b w:val="0"/>
                <w:bCs/>
              </w:rPr>
              <w:t>For businesses and industries allowed to remain open, strategies surrounding strict adherence to physical distancing must be employed. If modifications cannot ensure physical distancing, strong consideration should be given to discontinuing that specific practice or duty.  Employers must be focused on actively identifying employees displaying COVID symptoms, separating them from others, and excusing them from the workplace for medical follow-up.  Businesses should strongly consider requiring customers to wear face coverings prior to entering. Curbside/drive-through business is strongly encouraged. Telework and/or working from home is strongly encouraged.</w:t>
            </w:r>
          </w:p>
        </w:tc>
      </w:tr>
      <w:bookmarkEnd w:id="1"/>
      <w:tr w:rsidR="0009477E" w:rsidRPr="00F45368" w14:paraId="74CA9637" w14:textId="77777777" w:rsidTr="00172F70">
        <w:trPr>
          <w:trHeight w:val="360"/>
          <w:jc w:val="center"/>
        </w:trPr>
        <w:tc>
          <w:tcPr>
            <w:tcW w:w="1910" w:type="dxa"/>
            <w:tcBorders>
              <w:top w:val="single" w:sz="12" w:space="0" w:color="auto"/>
              <w:bottom w:val="single" w:sz="12" w:space="0" w:color="auto"/>
            </w:tcBorders>
            <w:shd w:val="clear" w:color="auto" w:fill="FF0000"/>
            <w:tcMar>
              <w:top w:w="0" w:type="dxa"/>
              <w:left w:w="72" w:type="dxa"/>
              <w:bottom w:w="0" w:type="dxa"/>
              <w:right w:w="72" w:type="dxa"/>
            </w:tcMar>
            <w:vAlign w:val="center"/>
          </w:tcPr>
          <w:p w14:paraId="40110639" w14:textId="77777777" w:rsidR="0009477E" w:rsidRPr="0009477E" w:rsidRDefault="0009477E" w:rsidP="00DF5BA2">
            <w:pPr>
              <w:keepNext/>
              <w:spacing w:after="0" w:line="240" w:lineRule="auto"/>
              <w:jc w:val="center"/>
              <w:outlineLvl w:val="0"/>
              <w:rPr>
                <w:rFonts w:cs="Calibri"/>
                <w:b/>
                <w:color w:val="FFFFFF" w:themeColor="background1"/>
              </w:rPr>
            </w:pPr>
            <w:r w:rsidRPr="0009477E">
              <w:rPr>
                <w:rFonts w:cs="Calibri"/>
                <w:b/>
                <w:color w:val="FFFFFF" w:themeColor="background1"/>
              </w:rPr>
              <w:t>Control Type</w:t>
            </w:r>
          </w:p>
        </w:tc>
        <w:tc>
          <w:tcPr>
            <w:tcW w:w="12778" w:type="dxa"/>
            <w:tcBorders>
              <w:top w:val="single" w:sz="12" w:space="0" w:color="auto"/>
              <w:bottom w:val="single" w:sz="12" w:space="0" w:color="auto"/>
            </w:tcBorders>
            <w:shd w:val="clear" w:color="auto" w:fill="FF0000"/>
            <w:tcMar>
              <w:top w:w="0" w:type="dxa"/>
              <w:left w:w="72" w:type="dxa"/>
              <w:bottom w:w="0" w:type="dxa"/>
              <w:right w:w="72" w:type="dxa"/>
            </w:tcMar>
            <w:vAlign w:val="center"/>
          </w:tcPr>
          <w:p w14:paraId="68288030" w14:textId="5A2A2D24" w:rsidR="0009477E" w:rsidRPr="0009477E" w:rsidRDefault="009962D8" w:rsidP="00DF5BA2">
            <w:pPr>
              <w:pStyle w:val="Heading6"/>
              <w:framePr w:hSpace="0" w:wrap="auto" w:vAnchor="margin" w:hAnchor="text" w:yAlign="inline"/>
              <w:rPr>
                <w:color w:val="FFFFFF" w:themeColor="background1"/>
              </w:rPr>
            </w:pPr>
            <w:r>
              <w:rPr>
                <w:color w:val="FFFFFF" w:themeColor="background1"/>
              </w:rPr>
              <w:t>Strategies</w:t>
            </w:r>
            <w:r w:rsidR="0009477E" w:rsidRPr="0009477E">
              <w:rPr>
                <w:color w:val="FFFFFF" w:themeColor="background1"/>
              </w:rPr>
              <w:t xml:space="preserve"> to be </w:t>
            </w:r>
            <w:r w:rsidR="008150D1" w:rsidRPr="008150D1">
              <w:rPr>
                <w:color w:val="FFFFFF" w:themeColor="background1"/>
              </w:rPr>
              <w:t>Implemented</w:t>
            </w:r>
          </w:p>
        </w:tc>
      </w:tr>
      <w:tr w:rsidR="00A92C42" w:rsidRPr="00F45368" w14:paraId="467CE8BB" w14:textId="77777777" w:rsidTr="00172F70">
        <w:trPr>
          <w:trHeight w:val="563"/>
          <w:jc w:val="center"/>
        </w:trPr>
        <w:tc>
          <w:tcPr>
            <w:tcW w:w="1910" w:type="dxa"/>
            <w:shd w:val="clear" w:color="auto" w:fill="B4C6E7" w:themeFill="accent1" w:themeFillTint="66"/>
            <w:tcMar>
              <w:top w:w="43" w:type="dxa"/>
              <w:left w:w="72" w:type="dxa"/>
              <w:bottom w:w="115" w:type="dxa"/>
              <w:right w:w="72" w:type="dxa"/>
            </w:tcMar>
          </w:tcPr>
          <w:p w14:paraId="1AF1A196" w14:textId="77777777" w:rsidR="00A92C42" w:rsidRPr="00B07644" w:rsidRDefault="00A92C42" w:rsidP="00A92C42">
            <w:pPr>
              <w:spacing w:after="0" w:line="240" w:lineRule="auto"/>
              <w:rPr>
                <w:rFonts w:cs="Calibri"/>
                <w:b/>
                <w:bCs/>
              </w:rPr>
            </w:pPr>
            <w:r w:rsidRPr="00B07644">
              <w:rPr>
                <w:rFonts w:cs="Calibri"/>
                <w:b/>
                <w:bCs/>
              </w:rPr>
              <w:t>Physical Distancing</w:t>
            </w:r>
          </w:p>
        </w:tc>
        <w:tc>
          <w:tcPr>
            <w:tcW w:w="12778" w:type="dxa"/>
            <w:tcMar>
              <w:top w:w="43" w:type="dxa"/>
              <w:left w:w="72" w:type="dxa"/>
              <w:bottom w:w="115" w:type="dxa"/>
              <w:right w:w="72" w:type="dxa"/>
            </w:tcMar>
          </w:tcPr>
          <w:p w14:paraId="7DC121B8" w14:textId="77777777" w:rsidR="00A92C42" w:rsidRPr="009E5698" w:rsidRDefault="00A92C42" w:rsidP="00A92C42">
            <w:pPr>
              <w:spacing w:after="0" w:line="240" w:lineRule="auto"/>
              <w:rPr>
                <w:rFonts w:cs="Calibri"/>
              </w:rPr>
            </w:pPr>
            <w:r>
              <w:rPr>
                <w:rFonts w:cs="Calibri"/>
              </w:rPr>
              <w:t xml:space="preserve">Describe strategies to be implemented to provide and maintain adequate </w:t>
            </w:r>
            <w:r w:rsidRPr="00561C9B">
              <w:rPr>
                <w:rFonts w:cs="Calibri"/>
                <w:b/>
                <w:bCs/>
              </w:rPr>
              <w:t>Physical Distancing</w:t>
            </w:r>
            <w:r>
              <w:rPr>
                <w:rFonts w:cs="Calibri"/>
              </w:rPr>
              <w:t xml:space="preserve"> (6 feet or more):</w:t>
            </w:r>
          </w:p>
          <w:p w14:paraId="1CC3452C" w14:textId="77777777" w:rsidR="00032822" w:rsidRPr="009E5698" w:rsidRDefault="00032822" w:rsidP="00032822">
            <w:pPr>
              <w:numPr>
                <w:ilvl w:val="0"/>
                <w:numId w:val="10"/>
              </w:numPr>
              <w:spacing w:after="0" w:line="240" w:lineRule="auto"/>
              <w:jc w:val="both"/>
              <w:rPr>
                <w:rFonts w:cs="Calibri"/>
              </w:rPr>
            </w:pPr>
            <w:r w:rsidRPr="009E5698">
              <w:rPr>
                <w:rFonts w:cs="Calibri"/>
              </w:rPr>
              <w:t>Keep workers at least 6 feet apart while working through workspace/desk spacing</w:t>
            </w:r>
          </w:p>
          <w:p w14:paraId="0A4165FB" w14:textId="77777777" w:rsidR="00032822" w:rsidRPr="009E5698" w:rsidRDefault="00032822" w:rsidP="00032822">
            <w:pPr>
              <w:numPr>
                <w:ilvl w:val="0"/>
                <w:numId w:val="10"/>
              </w:numPr>
              <w:spacing w:after="0" w:line="240" w:lineRule="auto"/>
              <w:jc w:val="both"/>
              <w:rPr>
                <w:rFonts w:cs="Calibri"/>
              </w:rPr>
            </w:pPr>
            <w:r w:rsidRPr="009E5698">
              <w:rPr>
                <w:rFonts w:cs="Calibri"/>
              </w:rPr>
              <w:t>Install signage for distancing</w:t>
            </w:r>
          </w:p>
          <w:p w14:paraId="09F1FC1E" w14:textId="77777777" w:rsidR="00032822" w:rsidRPr="009E5698" w:rsidRDefault="00032822" w:rsidP="00032822">
            <w:pPr>
              <w:numPr>
                <w:ilvl w:val="0"/>
                <w:numId w:val="10"/>
              </w:numPr>
              <w:spacing w:after="0" w:line="240" w:lineRule="auto"/>
              <w:jc w:val="both"/>
              <w:rPr>
                <w:rFonts w:cs="Calibri"/>
              </w:rPr>
            </w:pPr>
            <w:r>
              <w:rPr>
                <w:rFonts w:cs="Calibri"/>
              </w:rPr>
              <w:t>Require</w:t>
            </w:r>
            <w:r w:rsidRPr="009E5698">
              <w:rPr>
                <w:rFonts w:cs="Calibri"/>
              </w:rPr>
              <w:t xml:space="preserve"> distancing at clock-in/check-in</w:t>
            </w:r>
          </w:p>
          <w:p w14:paraId="0FC931CA" w14:textId="77777777" w:rsidR="00A92C42" w:rsidRDefault="00032822" w:rsidP="00032822">
            <w:pPr>
              <w:numPr>
                <w:ilvl w:val="0"/>
                <w:numId w:val="10"/>
              </w:numPr>
              <w:spacing w:after="0" w:line="240" w:lineRule="auto"/>
              <w:rPr>
                <w:rFonts w:cs="Calibri"/>
              </w:rPr>
            </w:pPr>
            <w:r>
              <w:rPr>
                <w:rFonts w:cs="Calibri"/>
              </w:rPr>
              <w:t>Require</w:t>
            </w:r>
            <w:r w:rsidRPr="009E5698">
              <w:rPr>
                <w:rFonts w:cs="Calibri"/>
              </w:rPr>
              <w:t xml:space="preserve"> distancing in </w:t>
            </w:r>
            <w:r>
              <w:rPr>
                <w:rFonts w:cs="Calibri"/>
              </w:rPr>
              <w:t>outdoor</w:t>
            </w:r>
            <w:r w:rsidRPr="009E5698">
              <w:rPr>
                <w:rFonts w:cs="Calibri"/>
              </w:rPr>
              <w:t xml:space="preserve"> smoking areas</w:t>
            </w:r>
          </w:p>
          <w:p w14:paraId="0DAAB0E7" w14:textId="685EC09D" w:rsidR="00172F70" w:rsidRDefault="00172F70" w:rsidP="00032822">
            <w:pPr>
              <w:numPr>
                <w:ilvl w:val="0"/>
                <w:numId w:val="10"/>
              </w:numPr>
              <w:spacing w:after="0" w:line="240" w:lineRule="auto"/>
              <w:rPr>
                <w:rFonts w:cs="Calibri"/>
              </w:rPr>
            </w:pPr>
          </w:p>
          <w:p w14:paraId="36BB3214" w14:textId="56120DDD" w:rsidR="00172F70" w:rsidRPr="009E5698" w:rsidRDefault="00172F70" w:rsidP="00032822">
            <w:pPr>
              <w:numPr>
                <w:ilvl w:val="0"/>
                <w:numId w:val="10"/>
              </w:numPr>
              <w:spacing w:after="0" w:line="240" w:lineRule="auto"/>
              <w:rPr>
                <w:rFonts w:cs="Calibri"/>
              </w:rPr>
            </w:pPr>
          </w:p>
        </w:tc>
      </w:tr>
      <w:tr w:rsidR="00A92C42" w:rsidRPr="00F45368" w14:paraId="050D0F84" w14:textId="77777777" w:rsidTr="00172F70">
        <w:trPr>
          <w:trHeight w:val="563"/>
          <w:jc w:val="center"/>
        </w:trPr>
        <w:tc>
          <w:tcPr>
            <w:tcW w:w="1910" w:type="dxa"/>
            <w:shd w:val="clear" w:color="auto" w:fill="8EAADB" w:themeFill="accent1" w:themeFillTint="99"/>
            <w:tcMar>
              <w:top w:w="43" w:type="dxa"/>
              <w:left w:w="72" w:type="dxa"/>
              <w:bottom w:w="115" w:type="dxa"/>
              <w:right w:w="72" w:type="dxa"/>
            </w:tcMar>
          </w:tcPr>
          <w:p w14:paraId="40F92201" w14:textId="77777777" w:rsidR="00A92C42" w:rsidRPr="00B07644" w:rsidRDefault="00A92C42" w:rsidP="00A92C42">
            <w:pPr>
              <w:spacing w:after="0" w:line="240" w:lineRule="auto"/>
              <w:rPr>
                <w:rFonts w:cs="Calibri"/>
                <w:b/>
                <w:bCs/>
              </w:rPr>
            </w:pPr>
            <w:r w:rsidRPr="00B07644">
              <w:rPr>
                <w:rFonts w:cs="Calibri"/>
                <w:b/>
                <w:bCs/>
              </w:rPr>
              <w:t>Engineering Controls</w:t>
            </w:r>
          </w:p>
        </w:tc>
        <w:tc>
          <w:tcPr>
            <w:tcW w:w="12778" w:type="dxa"/>
            <w:tcMar>
              <w:top w:w="43" w:type="dxa"/>
              <w:left w:w="72" w:type="dxa"/>
              <w:bottom w:w="115" w:type="dxa"/>
              <w:right w:w="72" w:type="dxa"/>
            </w:tcMar>
          </w:tcPr>
          <w:p w14:paraId="15511191" w14:textId="77777777" w:rsidR="00A92C42" w:rsidRPr="009E5698" w:rsidRDefault="00A92C42" w:rsidP="00A92C42">
            <w:pPr>
              <w:spacing w:after="0" w:line="240" w:lineRule="auto"/>
              <w:rPr>
                <w:rFonts w:cs="Calibri"/>
              </w:rPr>
            </w:pPr>
            <w:r>
              <w:rPr>
                <w:rFonts w:cs="Calibri"/>
              </w:rPr>
              <w:t xml:space="preserve">Describe </w:t>
            </w:r>
            <w:r w:rsidRPr="00561C9B">
              <w:rPr>
                <w:rFonts w:cs="Calibri"/>
                <w:b/>
                <w:bCs/>
              </w:rPr>
              <w:t>Engineering Controls</w:t>
            </w:r>
            <w:r>
              <w:rPr>
                <w:rFonts w:cs="Calibri"/>
              </w:rPr>
              <w:t xml:space="preserve"> to be implemented to reduce risk of COVID spread:</w:t>
            </w:r>
          </w:p>
          <w:p w14:paraId="563385F4" w14:textId="77777777" w:rsidR="00032822" w:rsidRPr="009E5698" w:rsidRDefault="00032822" w:rsidP="00032822">
            <w:pPr>
              <w:numPr>
                <w:ilvl w:val="0"/>
                <w:numId w:val="10"/>
              </w:numPr>
              <w:spacing w:after="0" w:line="240" w:lineRule="auto"/>
              <w:jc w:val="both"/>
              <w:rPr>
                <w:rFonts w:cs="Calibri"/>
              </w:rPr>
            </w:pPr>
            <w:r w:rsidRPr="009E5698">
              <w:rPr>
                <w:rFonts w:cs="Calibri"/>
              </w:rPr>
              <w:t xml:space="preserve">Install physical barriers between workers </w:t>
            </w:r>
            <w:r>
              <w:rPr>
                <w:rFonts w:cs="Calibri"/>
              </w:rPr>
              <w:t>where 6-foot distancing is not possible or practical</w:t>
            </w:r>
          </w:p>
          <w:p w14:paraId="11A6C17A" w14:textId="77777777" w:rsidR="00032822" w:rsidRPr="009E5698" w:rsidRDefault="00032822" w:rsidP="00032822">
            <w:pPr>
              <w:numPr>
                <w:ilvl w:val="0"/>
                <w:numId w:val="10"/>
              </w:numPr>
              <w:spacing w:after="0" w:line="240" w:lineRule="auto"/>
              <w:jc w:val="both"/>
              <w:rPr>
                <w:rFonts w:cs="Calibri"/>
              </w:rPr>
            </w:pPr>
            <w:r w:rsidRPr="009E5698">
              <w:rPr>
                <w:rFonts w:cs="Calibri"/>
              </w:rPr>
              <w:t>Utilize a ‘no-touch’ or ‘touchless’ clock-in/check-in</w:t>
            </w:r>
          </w:p>
          <w:p w14:paraId="45592502" w14:textId="77777777" w:rsidR="00032822" w:rsidRPr="009E5698" w:rsidRDefault="00032822" w:rsidP="00032822">
            <w:pPr>
              <w:numPr>
                <w:ilvl w:val="0"/>
                <w:numId w:val="10"/>
              </w:numPr>
              <w:spacing w:after="0" w:line="240" w:lineRule="auto"/>
              <w:jc w:val="both"/>
              <w:rPr>
                <w:rFonts w:cs="Calibri"/>
              </w:rPr>
            </w:pPr>
            <w:r>
              <w:rPr>
                <w:rFonts w:cs="Calibri"/>
              </w:rPr>
              <w:t>Close</w:t>
            </w:r>
            <w:r w:rsidRPr="009E5698">
              <w:rPr>
                <w:rFonts w:cs="Calibri"/>
              </w:rPr>
              <w:t xml:space="preserve"> meeting rooms and break rooms</w:t>
            </w:r>
          </w:p>
          <w:p w14:paraId="07EDA6B4" w14:textId="77777777" w:rsidR="00032822" w:rsidRDefault="00032822" w:rsidP="00032822">
            <w:pPr>
              <w:numPr>
                <w:ilvl w:val="0"/>
                <w:numId w:val="10"/>
              </w:numPr>
              <w:spacing w:after="0" w:line="240" w:lineRule="auto"/>
              <w:jc w:val="both"/>
              <w:rPr>
                <w:rFonts w:cs="Calibri"/>
              </w:rPr>
            </w:pPr>
            <w:r w:rsidRPr="009E5698">
              <w:rPr>
                <w:rFonts w:cs="Calibri"/>
              </w:rPr>
              <w:t xml:space="preserve">Where possible, </w:t>
            </w:r>
            <w:r>
              <w:rPr>
                <w:rFonts w:cs="Calibri"/>
              </w:rPr>
              <w:t>leave doors</w:t>
            </w:r>
            <w:r w:rsidRPr="009E5698">
              <w:rPr>
                <w:rFonts w:cs="Calibri"/>
              </w:rPr>
              <w:t xml:space="preserve"> open to minimize touch</w:t>
            </w:r>
          </w:p>
          <w:p w14:paraId="43210D39" w14:textId="77777777" w:rsidR="00032822" w:rsidRDefault="00032822" w:rsidP="00032822">
            <w:pPr>
              <w:numPr>
                <w:ilvl w:val="0"/>
                <w:numId w:val="10"/>
              </w:numPr>
              <w:spacing w:after="0" w:line="240" w:lineRule="auto"/>
              <w:jc w:val="both"/>
              <w:rPr>
                <w:rFonts w:cs="Calibri"/>
              </w:rPr>
            </w:pPr>
            <w:r>
              <w:rPr>
                <w:rFonts w:cs="Calibri"/>
              </w:rPr>
              <w:t>Provide sanitizing stations or portable handwashing stations in areas with high volume foot traffic or high touch surfaces</w:t>
            </w:r>
          </w:p>
          <w:p w14:paraId="0902A6EA" w14:textId="77777777" w:rsidR="00A92C42" w:rsidRDefault="00032822" w:rsidP="00032822">
            <w:pPr>
              <w:numPr>
                <w:ilvl w:val="0"/>
                <w:numId w:val="10"/>
              </w:numPr>
              <w:spacing w:after="0" w:line="240" w:lineRule="auto"/>
              <w:rPr>
                <w:rFonts w:cs="Calibri"/>
              </w:rPr>
            </w:pPr>
            <w:r>
              <w:rPr>
                <w:rFonts w:cs="Calibri"/>
              </w:rPr>
              <w:t>Increase air exchanges in the HVAC system to provide increased fresh air intake and air dilution</w:t>
            </w:r>
          </w:p>
          <w:p w14:paraId="36E07828" w14:textId="1A90BC4E" w:rsidR="00172F70" w:rsidRDefault="00172F70" w:rsidP="00032822">
            <w:pPr>
              <w:numPr>
                <w:ilvl w:val="0"/>
                <w:numId w:val="10"/>
              </w:numPr>
              <w:spacing w:after="0" w:line="240" w:lineRule="auto"/>
              <w:rPr>
                <w:rFonts w:cs="Calibri"/>
              </w:rPr>
            </w:pPr>
          </w:p>
          <w:p w14:paraId="1B61CB1F" w14:textId="52802ED0" w:rsidR="00172F70" w:rsidRDefault="00172F70" w:rsidP="00032822">
            <w:pPr>
              <w:numPr>
                <w:ilvl w:val="0"/>
                <w:numId w:val="10"/>
              </w:numPr>
              <w:spacing w:after="0" w:line="240" w:lineRule="auto"/>
              <w:rPr>
                <w:rFonts w:cs="Calibri"/>
              </w:rPr>
            </w:pPr>
          </w:p>
          <w:p w14:paraId="581DA9EF" w14:textId="3889D94A" w:rsidR="00172F70" w:rsidRPr="009E5698" w:rsidRDefault="00172F70" w:rsidP="00032822">
            <w:pPr>
              <w:numPr>
                <w:ilvl w:val="0"/>
                <w:numId w:val="10"/>
              </w:numPr>
              <w:spacing w:after="0" w:line="240" w:lineRule="auto"/>
              <w:rPr>
                <w:rFonts w:cs="Calibri"/>
              </w:rPr>
            </w:pPr>
          </w:p>
        </w:tc>
      </w:tr>
      <w:tr w:rsidR="00A92C42" w:rsidRPr="00F45368" w14:paraId="6BFF0F68" w14:textId="77777777" w:rsidTr="00172F70">
        <w:trPr>
          <w:trHeight w:val="563"/>
          <w:jc w:val="center"/>
        </w:trPr>
        <w:tc>
          <w:tcPr>
            <w:tcW w:w="1910" w:type="dxa"/>
            <w:shd w:val="clear" w:color="auto" w:fill="2F5496" w:themeFill="accent1" w:themeFillShade="BF"/>
            <w:tcMar>
              <w:top w:w="43" w:type="dxa"/>
              <w:left w:w="72" w:type="dxa"/>
              <w:bottom w:w="115" w:type="dxa"/>
              <w:right w:w="72" w:type="dxa"/>
            </w:tcMar>
          </w:tcPr>
          <w:p w14:paraId="6118FEB0" w14:textId="77777777" w:rsidR="00A92C42" w:rsidRPr="00B07644" w:rsidRDefault="00A92C42" w:rsidP="00A92C42">
            <w:pPr>
              <w:spacing w:after="0" w:line="240" w:lineRule="auto"/>
              <w:rPr>
                <w:rFonts w:cs="Calibri"/>
                <w:b/>
                <w:bCs/>
              </w:rPr>
            </w:pPr>
            <w:r w:rsidRPr="00B07644">
              <w:rPr>
                <w:rFonts w:cs="Calibri"/>
                <w:b/>
                <w:bCs/>
                <w:color w:val="FFFFFF" w:themeColor="background1"/>
              </w:rPr>
              <w:t>Administrative Controls</w:t>
            </w:r>
          </w:p>
        </w:tc>
        <w:tc>
          <w:tcPr>
            <w:tcW w:w="12778" w:type="dxa"/>
            <w:tcMar>
              <w:top w:w="43" w:type="dxa"/>
              <w:left w:w="72" w:type="dxa"/>
              <w:bottom w:w="115" w:type="dxa"/>
              <w:right w:w="72" w:type="dxa"/>
            </w:tcMar>
          </w:tcPr>
          <w:p w14:paraId="12A81231" w14:textId="77777777" w:rsidR="00A92C42" w:rsidRPr="009E5698" w:rsidRDefault="00A92C42" w:rsidP="00A92C42">
            <w:pPr>
              <w:spacing w:after="0" w:line="240" w:lineRule="auto"/>
              <w:rPr>
                <w:rFonts w:cs="Calibri"/>
              </w:rPr>
            </w:pPr>
            <w:r>
              <w:rPr>
                <w:rFonts w:cs="Calibri"/>
              </w:rPr>
              <w:t xml:space="preserve">Describe </w:t>
            </w:r>
            <w:r>
              <w:rPr>
                <w:rFonts w:cs="Calibri"/>
                <w:b/>
                <w:bCs/>
              </w:rPr>
              <w:t>Administrative</w:t>
            </w:r>
            <w:r w:rsidRPr="00561C9B">
              <w:rPr>
                <w:rFonts w:cs="Calibri"/>
                <w:b/>
                <w:bCs/>
              </w:rPr>
              <w:t xml:space="preserve"> Controls</w:t>
            </w:r>
            <w:r>
              <w:rPr>
                <w:rFonts w:cs="Calibri"/>
              </w:rPr>
              <w:t xml:space="preserve"> to be implemented to reduce risk of COVID spread:</w:t>
            </w:r>
          </w:p>
          <w:p w14:paraId="2342598B" w14:textId="77777777" w:rsidR="00032822" w:rsidRPr="009E5698" w:rsidRDefault="00032822" w:rsidP="00032822">
            <w:pPr>
              <w:numPr>
                <w:ilvl w:val="0"/>
                <w:numId w:val="10"/>
              </w:numPr>
              <w:spacing w:after="0" w:line="240" w:lineRule="auto"/>
              <w:jc w:val="both"/>
              <w:rPr>
                <w:rFonts w:cs="Calibri"/>
              </w:rPr>
            </w:pPr>
            <w:r w:rsidRPr="009E5698">
              <w:rPr>
                <w:rFonts w:cs="Calibri"/>
              </w:rPr>
              <w:t>Screen employees upon arrival for COVID signs and symptoms</w:t>
            </w:r>
            <w:r>
              <w:rPr>
                <w:rFonts w:cs="Calibri"/>
              </w:rPr>
              <w:t xml:space="preserve"> and</w:t>
            </w:r>
            <w:r w:rsidRPr="009E5698">
              <w:rPr>
                <w:rFonts w:cs="Calibri"/>
              </w:rPr>
              <w:t xml:space="preserve"> dismiss employees with </w:t>
            </w:r>
            <w:r>
              <w:rPr>
                <w:rFonts w:cs="Calibri"/>
              </w:rPr>
              <w:t xml:space="preserve">the following </w:t>
            </w:r>
            <w:r w:rsidRPr="009E5698">
              <w:rPr>
                <w:rFonts w:cs="Calibri"/>
              </w:rPr>
              <w:t>symptoms</w:t>
            </w:r>
            <w:r>
              <w:rPr>
                <w:rFonts w:cs="Calibri"/>
              </w:rPr>
              <w:t xml:space="preserve">.  Refer sick employees for medical follow-up and direct them to follow </w:t>
            </w:r>
            <w:hyperlink r:id="rId13" w:history="1">
              <w:r w:rsidRPr="00461E70">
                <w:rPr>
                  <w:rStyle w:val="Hyperlink"/>
                  <w:rFonts w:cs="Calibri"/>
                  <w:color w:val="0070C0"/>
                </w:rPr>
                <w:t>CDC recommendations</w:t>
              </w:r>
            </w:hyperlink>
            <w:r>
              <w:t>.</w:t>
            </w:r>
          </w:p>
          <w:p w14:paraId="4371ECB5" w14:textId="77777777" w:rsidR="00032822" w:rsidRPr="00F15B07" w:rsidRDefault="00032822" w:rsidP="00032822">
            <w:pPr>
              <w:numPr>
                <w:ilvl w:val="1"/>
                <w:numId w:val="10"/>
              </w:numPr>
              <w:spacing w:after="0" w:line="240" w:lineRule="auto"/>
              <w:ind w:left="743"/>
              <w:jc w:val="both"/>
              <w:rPr>
                <w:rFonts w:cs="Calibri"/>
              </w:rPr>
            </w:pPr>
            <w:r w:rsidRPr="009E5698">
              <w:rPr>
                <w:rFonts w:cs="Calibri"/>
              </w:rPr>
              <w:t>Fever &gt;100</w:t>
            </w:r>
            <w:r>
              <w:rPr>
                <w:rFonts w:cs="Calibri"/>
              </w:rPr>
              <w:t>.4</w:t>
            </w:r>
            <w:r w:rsidRPr="009E5698">
              <w:rPr>
                <w:rFonts w:cs="Calibri"/>
              </w:rPr>
              <w:t xml:space="preserve">°F, cough, shortness of breath, difficulty breathing, chills, repeated shaking with chills, muscle pain, headache, sore throat, new </w:t>
            </w:r>
            <w:r w:rsidRPr="00F15B07">
              <w:rPr>
                <w:rFonts w:cs="Calibri"/>
              </w:rPr>
              <w:t>loss of taste or smell</w:t>
            </w:r>
          </w:p>
          <w:p w14:paraId="0492B2F9" w14:textId="77777777" w:rsidR="00032822" w:rsidRPr="00F15B07" w:rsidRDefault="00032822" w:rsidP="00032822">
            <w:pPr>
              <w:numPr>
                <w:ilvl w:val="0"/>
                <w:numId w:val="10"/>
              </w:numPr>
              <w:spacing w:after="0" w:line="240" w:lineRule="auto"/>
              <w:jc w:val="both"/>
              <w:rPr>
                <w:rFonts w:eastAsia="Times New Roman" w:cs="Calibri"/>
              </w:rPr>
            </w:pPr>
            <w:r w:rsidRPr="00F15B07">
              <w:rPr>
                <w:rFonts w:eastAsia="Times New Roman" w:cs="Calibri"/>
              </w:rPr>
              <w:t xml:space="preserve">Sick employees should not be allowed to return to work until they meet </w:t>
            </w:r>
            <w:hyperlink r:id="rId14" w:history="1">
              <w:r w:rsidRPr="00F15B07">
                <w:rPr>
                  <w:rStyle w:val="Hyperlink"/>
                  <w:rFonts w:eastAsia="Times New Roman" w:cs="Calibri"/>
                  <w:color w:val="0070C0"/>
                </w:rPr>
                <w:t>criteria for discontinuing home isolation</w:t>
              </w:r>
            </w:hyperlink>
          </w:p>
          <w:p w14:paraId="0AE8BE6C" w14:textId="77777777" w:rsidR="00032822" w:rsidRPr="00F15B07" w:rsidRDefault="00032822" w:rsidP="00032822">
            <w:pPr>
              <w:numPr>
                <w:ilvl w:val="0"/>
                <w:numId w:val="10"/>
              </w:numPr>
              <w:spacing w:after="0" w:line="240" w:lineRule="auto"/>
              <w:jc w:val="both"/>
              <w:rPr>
                <w:rFonts w:eastAsia="Times New Roman" w:cs="Calibri"/>
              </w:rPr>
            </w:pPr>
            <w:r w:rsidRPr="00E53C2B">
              <w:rPr>
                <w:rFonts w:cs="Calibri"/>
              </w:rPr>
              <w:t>Where possible provide paid leave for employees who test positive for COVID-19, or who display COVID symptoms (e.g. sick leave or emergency paid sick leave under FFCRA)</w:t>
            </w:r>
          </w:p>
          <w:p w14:paraId="1DDDDF0C" w14:textId="77777777" w:rsidR="00032822" w:rsidRPr="00F15B07" w:rsidRDefault="00032822" w:rsidP="00032822">
            <w:pPr>
              <w:numPr>
                <w:ilvl w:val="0"/>
                <w:numId w:val="10"/>
              </w:numPr>
              <w:spacing w:after="0" w:line="240" w:lineRule="auto"/>
              <w:jc w:val="both"/>
              <w:rPr>
                <w:rFonts w:eastAsia="Times New Roman" w:cs="Calibri"/>
              </w:rPr>
            </w:pPr>
            <w:r w:rsidRPr="00F15B07">
              <w:rPr>
                <w:rFonts w:cs="Calibri"/>
              </w:rPr>
              <w:t>Reduce or limit the number of people in any single space (offices, common areas, elevators, etc.)</w:t>
            </w:r>
          </w:p>
          <w:p w14:paraId="63C29078" w14:textId="77777777" w:rsidR="00032822" w:rsidRPr="00F15B07" w:rsidRDefault="00032822" w:rsidP="00032822">
            <w:pPr>
              <w:numPr>
                <w:ilvl w:val="0"/>
                <w:numId w:val="10"/>
              </w:numPr>
              <w:spacing w:after="0" w:line="240" w:lineRule="auto"/>
              <w:jc w:val="both"/>
              <w:rPr>
                <w:rFonts w:eastAsia="Times New Roman" w:cs="Calibri"/>
              </w:rPr>
            </w:pPr>
            <w:r w:rsidRPr="00F15B07">
              <w:rPr>
                <w:rFonts w:cs="Calibri"/>
              </w:rPr>
              <w:t>Prohibit employees from entering work areas where access is not necessary, and from intermingling in other work areas</w:t>
            </w:r>
          </w:p>
          <w:p w14:paraId="3A2D45E1" w14:textId="77777777" w:rsidR="00032822" w:rsidRPr="00F15B07" w:rsidRDefault="00032822" w:rsidP="00032822">
            <w:pPr>
              <w:numPr>
                <w:ilvl w:val="0"/>
                <w:numId w:val="10"/>
              </w:numPr>
              <w:spacing w:after="0" w:line="240" w:lineRule="auto"/>
              <w:jc w:val="both"/>
              <w:rPr>
                <w:rFonts w:eastAsia="Times New Roman" w:cs="Calibri"/>
              </w:rPr>
            </w:pPr>
            <w:r w:rsidRPr="00F15B07">
              <w:rPr>
                <w:rFonts w:cs="Calibri"/>
              </w:rPr>
              <w:t xml:space="preserve">Use of web- or phone-based platforms for meetings (e.g. Zoom, </w:t>
            </w:r>
            <w:proofErr w:type="spellStart"/>
            <w:r w:rsidRPr="00F15B07">
              <w:rPr>
                <w:rFonts w:cs="Calibri"/>
              </w:rPr>
              <w:t>Webex</w:t>
            </w:r>
            <w:proofErr w:type="spellEnd"/>
            <w:r w:rsidRPr="00F15B07">
              <w:rPr>
                <w:rFonts w:cs="Calibri"/>
              </w:rPr>
              <w:t>, GoToMeeting, Microsoft Teams, conference call, etc.)</w:t>
            </w:r>
          </w:p>
          <w:p w14:paraId="75DE8CFF" w14:textId="77777777" w:rsidR="00032822" w:rsidRPr="00F15B07" w:rsidRDefault="00032822" w:rsidP="00032822">
            <w:pPr>
              <w:numPr>
                <w:ilvl w:val="0"/>
                <w:numId w:val="10"/>
              </w:numPr>
              <w:spacing w:after="0" w:line="240" w:lineRule="auto"/>
              <w:jc w:val="both"/>
              <w:rPr>
                <w:rFonts w:eastAsia="Times New Roman" w:cs="Calibri"/>
              </w:rPr>
            </w:pPr>
            <w:r w:rsidRPr="00F15B07">
              <w:rPr>
                <w:rFonts w:cs="Calibri"/>
              </w:rPr>
              <w:t xml:space="preserve">Follow the </w:t>
            </w:r>
            <w:hyperlink r:id="rId15" w:history="1">
              <w:r w:rsidRPr="00F15B07">
                <w:rPr>
                  <w:rStyle w:val="Hyperlink"/>
                  <w:rFonts w:cs="Calibri"/>
                  <w:color w:val="0070C0"/>
                </w:rPr>
                <w:t>CDC</w:t>
              </w:r>
              <w:r w:rsidRPr="00F15B07">
                <w:rPr>
                  <w:rStyle w:val="Hyperlink"/>
                  <w:rFonts w:eastAsia="Times New Roman" w:cs="Calibri"/>
                  <w:color w:val="0070C0"/>
                </w:rPr>
                <w:t xml:space="preserve">’s recommendations for cleaning and </w:t>
              </w:r>
              <w:r w:rsidRPr="00F15B07">
                <w:rPr>
                  <w:rStyle w:val="Hyperlink"/>
                  <w:rFonts w:cs="Calibri"/>
                  <w:color w:val="0070C0"/>
                </w:rPr>
                <w:t>disinfection</w:t>
              </w:r>
            </w:hyperlink>
            <w:r w:rsidRPr="00F15B07">
              <w:rPr>
                <w:rFonts w:cs="Calibri"/>
              </w:rPr>
              <w:t xml:space="preserve"> using products that meet </w:t>
            </w:r>
            <w:hyperlink r:id="rId16" w:history="1">
              <w:r w:rsidRPr="00F15B07">
                <w:rPr>
                  <w:rStyle w:val="Hyperlink"/>
                  <w:rFonts w:cs="Calibri"/>
                  <w:color w:val="0070C0"/>
                </w:rPr>
                <w:t>EPA’s criteria for use against SARS-CoV-2</w:t>
              </w:r>
            </w:hyperlink>
          </w:p>
          <w:p w14:paraId="75D3FEAE" w14:textId="77777777" w:rsidR="00032822" w:rsidRPr="00F15B07" w:rsidRDefault="00032822" w:rsidP="00032822">
            <w:pPr>
              <w:pStyle w:val="ListParagraph"/>
              <w:numPr>
                <w:ilvl w:val="0"/>
                <w:numId w:val="10"/>
              </w:numPr>
              <w:spacing w:after="0" w:line="240" w:lineRule="auto"/>
              <w:jc w:val="both"/>
              <w:rPr>
                <w:rFonts w:cs="Calibri"/>
              </w:rPr>
            </w:pPr>
            <w:r w:rsidRPr="00F15B07">
              <w:rPr>
                <w:rFonts w:eastAsia="Times New Roman" w:cs="Calibri"/>
              </w:rPr>
              <w:t>Encourage frequent handwashing, use of hand sanitizer, and provide hand sanitizer if and where possible</w:t>
            </w:r>
          </w:p>
          <w:p w14:paraId="60B3C7A6" w14:textId="58A26086" w:rsidR="00A92C42" w:rsidRPr="00172F70" w:rsidRDefault="00032822" w:rsidP="00172F70">
            <w:pPr>
              <w:pStyle w:val="ListParagraph"/>
              <w:numPr>
                <w:ilvl w:val="0"/>
                <w:numId w:val="10"/>
              </w:numPr>
              <w:spacing w:after="0" w:line="240" w:lineRule="auto"/>
              <w:jc w:val="both"/>
              <w:rPr>
                <w:rFonts w:cs="Calibri"/>
              </w:rPr>
            </w:pPr>
            <w:r w:rsidRPr="00F15B07">
              <w:rPr>
                <w:rFonts w:cs="Arial"/>
              </w:rPr>
              <w:t>Establish policies/protocols limiting</w:t>
            </w:r>
            <w:r>
              <w:rPr>
                <w:rFonts w:cs="Arial"/>
              </w:rPr>
              <w:t xml:space="preserve"> non-essential v</w:t>
            </w:r>
            <w:r w:rsidRPr="009E5698">
              <w:rPr>
                <w:rFonts w:cs="Arial"/>
              </w:rPr>
              <w:t>isitor</w:t>
            </w:r>
            <w:r>
              <w:rPr>
                <w:rFonts w:cs="Arial"/>
              </w:rPr>
              <w:t>s</w:t>
            </w:r>
            <w:r w:rsidRPr="009E5698">
              <w:rPr>
                <w:rFonts w:cs="Arial"/>
              </w:rPr>
              <w:t xml:space="preserve"> </w:t>
            </w:r>
            <w:r>
              <w:rPr>
                <w:rFonts w:cs="Arial"/>
              </w:rPr>
              <w:t>and strongly discouraging non-essential personal t</w:t>
            </w:r>
            <w:r w:rsidRPr="009E5698">
              <w:rPr>
                <w:rFonts w:cs="Arial"/>
              </w:rPr>
              <w:t>ravel</w:t>
            </w:r>
          </w:p>
        </w:tc>
      </w:tr>
      <w:tr w:rsidR="00172F70" w:rsidRPr="00F45368" w14:paraId="6C6BD41C" w14:textId="77777777" w:rsidTr="00172F70">
        <w:trPr>
          <w:trHeight w:val="563"/>
          <w:jc w:val="center"/>
        </w:trPr>
        <w:tc>
          <w:tcPr>
            <w:tcW w:w="1910" w:type="dxa"/>
            <w:shd w:val="clear" w:color="auto" w:fill="2F5496" w:themeFill="accent1" w:themeFillShade="BF"/>
            <w:tcMar>
              <w:top w:w="43" w:type="dxa"/>
              <w:left w:w="72" w:type="dxa"/>
              <w:bottom w:w="115" w:type="dxa"/>
              <w:right w:w="72" w:type="dxa"/>
            </w:tcMar>
          </w:tcPr>
          <w:p w14:paraId="2B97E848" w14:textId="41178652" w:rsidR="00172F70" w:rsidRPr="00B07644" w:rsidRDefault="00172F70" w:rsidP="00172F70">
            <w:pPr>
              <w:spacing w:after="0" w:line="240" w:lineRule="auto"/>
              <w:rPr>
                <w:rFonts w:cs="Calibri"/>
                <w:b/>
                <w:bCs/>
                <w:color w:val="FFFFFF" w:themeColor="background1"/>
              </w:rPr>
            </w:pPr>
            <w:r w:rsidRPr="00B07644">
              <w:rPr>
                <w:rFonts w:cs="Calibri"/>
                <w:b/>
                <w:bCs/>
                <w:color w:val="FFFFFF" w:themeColor="background1"/>
              </w:rPr>
              <w:t>Administrative Controls</w:t>
            </w:r>
          </w:p>
        </w:tc>
        <w:tc>
          <w:tcPr>
            <w:tcW w:w="12778" w:type="dxa"/>
            <w:tcMar>
              <w:top w:w="43" w:type="dxa"/>
              <w:left w:w="72" w:type="dxa"/>
              <w:bottom w:w="115" w:type="dxa"/>
              <w:right w:w="72" w:type="dxa"/>
            </w:tcMar>
          </w:tcPr>
          <w:p w14:paraId="025EF44D" w14:textId="77777777" w:rsidR="00172F70" w:rsidRDefault="00172F70" w:rsidP="00172F70">
            <w:pPr>
              <w:numPr>
                <w:ilvl w:val="0"/>
                <w:numId w:val="10"/>
              </w:numPr>
              <w:spacing w:after="0" w:line="240" w:lineRule="auto"/>
              <w:jc w:val="both"/>
              <w:rPr>
                <w:rFonts w:cs="Calibri"/>
              </w:rPr>
            </w:pPr>
            <w:r>
              <w:rPr>
                <w:rFonts w:eastAsia="Times New Roman" w:cs="Calibri"/>
              </w:rPr>
              <w:t>Require single occupant travel in company vehicles, and suspend all non-essential work-related travel</w:t>
            </w:r>
          </w:p>
          <w:p w14:paraId="0FCEE160" w14:textId="77777777" w:rsidR="00172F70" w:rsidRPr="009E5698" w:rsidRDefault="00172F70" w:rsidP="00172F70">
            <w:pPr>
              <w:numPr>
                <w:ilvl w:val="0"/>
                <w:numId w:val="10"/>
              </w:numPr>
              <w:spacing w:after="0" w:line="240" w:lineRule="auto"/>
              <w:jc w:val="both"/>
              <w:rPr>
                <w:rFonts w:cs="Calibri"/>
              </w:rPr>
            </w:pPr>
            <w:r w:rsidRPr="009E5698">
              <w:rPr>
                <w:rFonts w:cs="Calibri"/>
              </w:rPr>
              <w:t xml:space="preserve">Stagger breaks and lunch </w:t>
            </w:r>
          </w:p>
          <w:p w14:paraId="0EA8EA96" w14:textId="77777777" w:rsidR="00172F70" w:rsidRPr="009E5698" w:rsidRDefault="00172F70" w:rsidP="00172F70">
            <w:pPr>
              <w:numPr>
                <w:ilvl w:val="0"/>
                <w:numId w:val="10"/>
              </w:numPr>
              <w:spacing w:after="0" w:line="240" w:lineRule="auto"/>
              <w:jc w:val="both"/>
              <w:rPr>
                <w:rFonts w:eastAsia="Times New Roman" w:cs="Calibri"/>
              </w:rPr>
            </w:pPr>
            <w:r w:rsidRPr="009E5698">
              <w:rPr>
                <w:rFonts w:cs="Calibri"/>
              </w:rPr>
              <w:t>If your business has an in-house cafeteria, provide food ‘to-go’</w:t>
            </w:r>
          </w:p>
          <w:p w14:paraId="555713BF" w14:textId="77777777" w:rsidR="00172F70" w:rsidRDefault="00172F70" w:rsidP="00172F70">
            <w:pPr>
              <w:pStyle w:val="ListParagraph"/>
              <w:numPr>
                <w:ilvl w:val="0"/>
                <w:numId w:val="10"/>
              </w:numPr>
              <w:spacing w:after="0" w:line="240" w:lineRule="auto"/>
              <w:rPr>
                <w:rFonts w:cs="Calibri"/>
              </w:rPr>
            </w:pPr>
            <w:r w:rsidRPr="00172F70">
              <w:rPr>
                <w:rFonts w:cs="Calibri"/>
              </w:rPr>
              <w:t xml:space="preserve">Close areas that cannot be modified for </w:t>
            </w:r>
            <w:r>
              <w:rPr>
                <w:rFonts w:cs="Calibri"/>
              </w:rPr>
              <w:t>distancing</w:t>
            </w:r>
          </w:p>
          <w:p w14:paraId="5D2E66AB" w14:textId="456226AC" w:rsidR="00172F70" w:rsidRDefault="00172F70" w:rsidP="00172F70">
            <w:pPr>
              <w:pStyle w:val="ListParagraph"/>
              <w:numPr>
                <w:ilvl w:val="0"/>
                <w:numId w:val="10"/>
              </w:numPr>
              <w:spacing w:after="0" w:line="240" w:lineRule="auto"/>
              <w:rPr>
                <w:rFonts w:cs="Calibri"/>
              </w:rPr>
            </w:pPr>
          </w:p>
          <w:p w14:paraId="70C565B0" w14:textId="22522BAC" w:rsidR="00172F70" w:rsidRDefault="00172F70" w:rsidP="00172F70">
            <w:pPr>
              <w:pStyle w:val="ListParagraph"/>
              <w:numPr>
                <w:ilvl w:val="0"/>
                <w:numId w:val="10"/>
              </w:numPr>
              <w:spacing w:after="0" w:line="240" w:lineRule="auto"/>
              <w:rPr>
                <w:rFonts w:cs="Calibri"/>
              </w:rPr>
            </w:pPr>
          </w:p>
          <w:p w14:paraId="1586E610" w14:textId="1026247B" w:rsidR="00172F70" w:rsidRDefault="00172F70" w:rsidP="00172F70">
            <w:pPr>
              <w:pStyle w:val="ListParagraph"/>
              <w:numPr>
                <w:ilvl w:val="0"/>
                <w:numId w:val="10"/>
              </w:numPr>
              <w:spacing w:after="0" w:line="240" w:lineRule="auto"/>
              <w:rPr>
                <w:rFonts w:cs="Calibri"/>
              </w:rPr>
            </w:pPr>
          </w:p>
          <w:p w14:paraId="5C507383" w14:textId="73A8071F" w:rsidR="00172F70" w:rsidRDefault="00172F70" w:rsidP="00172F70">
            <w:pPr>
              <w:pStyle w:val="ListParagraph"/>
              <w:numPr>
                <w:ilvl w:val="0"/>
                <w:numId w:val="10"/>
              </w:numPr>
              <w:spacing w:after="0" w:line="240" w:lineRule="auto"/>
              <w:rPr>
                <w:rFonts w:cs="Calibri"/>
              </w:rPr>
            </w:pPr>
          </w:p>
          <w:p w14:paraId="7DB6E493" w14:textId="73147A62" w:rsidR="00172F70" w:rsidRPr="00172F70" w:rsidRDefault="00172F70" w:rsidP="00172F70">
            <w:pPr>
              <w:pStyle w:val="ListParagraph"/>
              <w:numPr>
                <w:ilvl w:val="0"/>
                <w:numId w:val="10"/>
              </w:numPr>
              <w:spacing w:after="0" w:line="240" w:lineRule="auto"/>
              <w:rPr>
                <w:rFonts w:cs="Calibri"/>
              </w:rPr>
            </w:pPr>
          </w:p>
        </w:tc>
      </w:tr>
      <w:tr w:rsidR="00172F70" w:rsidRPr="00F45368" w14:paraId="556CF90A" w14:textId="77777777" w:rsidTr="00172F70">
        <w:trPr>
          <w:trHeight w:val="563"/>
          <w:jc w:val="center"/>
        </w:trPr>
        <w:tc>
          <w:tcPr>
            <w:tcW w:w="1910" w:type="dxa"/>
            <w:tcBorders>
              <w:bottom w:val="single" w:sz="12" w:space="0" w:color="auto"/>
            </w:tcBorders>
            <w:shd w:val="clear" w:color="auto" w:fill="1F3864" w:themeFill="accent1" w:themeFillShade="80"/>
            <w:tcMar>
              <w:top w:w="43" w:type="dxa"/>
              <w:left w:w="72" w:type="dxa"/>
              <w:bottom w:w="115" w:type="dxa"/>
              <w:right w:w="72" w:type="dxa"/>
            </w:tcMar>
          </w:tcPr>
          <w:p w14:paraId="32FEFC66" w14:textId="77777777" w:rsidR="00172F70" w:rsidRPr="00B07644" w:rsidRDefault="00172F70" w:rsidP="00172F70">
            <w:pPr>
              <w:spacing w:after="0" w:line="240" w:lineRule="auto"/>
              <w:rPr>
                <w:rFonts w:cs="Calibri"/>
                <w:b/>
                <w:bCs/>
              </w:rPr>
            </w:pPr>
            <w:r w:rsidRPr="00B07644">
              <w:rPr>
                <w:rFonts w:cs="Calibri"/>
                <w:b/>
                <w:bCs/>
              </w:rPr>
              <w:t>PPE</w:t>
            </w:r>
          </w:p>
        </w:tc>
        <w:tc>
          <w:tcPr>
            <w:tcW w:w="12778" w:type="dxa"/>
            <w:tcBorders>
              <w:bottom w:val="single" w:sz="12" w:space="0" w:color="auto"/>
            </w:tcBorders>
            <w:tcMar>
              <w:top w:w="43" w:type="dxa"/>
              <w:left w:w="72" w:type="dxa"/>
              <w:bottom w:w="115" w:type="dxa"/>
              <w:right w:w="72" w:type="dxa"/>
            </w:tcMar>
          </w:tcPr>
          <w:p w14:paraId="6A49D302" w14:textId="77777777" w:rsidR="00172F70" w:rsidRPr="009E5698" w:rsidRDefault="00172F70" w:rsidP="00172F70">
            <w:pPr>
              <w:spacing w:after="0" w:line="240" w:lineRule="auto"/>
              <w:rPr>
                <w:rFonts w:cs="Calibri"/>
              </w:rPr>
            </w:pPr>
            <w:r>
              <w:rPr>
                <w:rFonts w:cs="Calibri"/>
              </w:rPr>
              <w:t xml:space="preserve">Describe what </w:t>
            </w:r>
            <w:r>
              <w:rPr>
                <w:rFonts w:cs="Calibri"/>
                <w:b/>
                <w:bCs/>
              </w:rPr>
              <w:t>PPE</w:t>
            </w:r>
            <w:r>
              <w:rPr>
                <w:rFonts w:cs="Calibri"/>
              </w:rPr>
              <w:t xml:space="preserve"> will be implemented to reduce risk of COVID spread:</w:t>
            </w:r>
          </w:p>
          <w:p w14:paraId="788E8B1C" w14:textId="77777777" w:rsidR="00172F70" w:rsidRPr="009E5698" w:rsidRDefault="00172F70" w:rsidP="00172F70">
            <w:pPr>
              <w:pStyle w:val="ListParagraph"/>
              <w:numPr>
                <w:ilvl w:val="0"/>
                <w:numId w:val="10"/>
              </w:numPr>
              <w:spacing w:after="0" w:line="240" w:lineRule="auto"/>
              <w:jc w:val="both"/>
              <w:rPr>
                <w:rFonts w:eastAsia="Times New Roman" w:cs="Calibri"/>
              </w:rPr>
            </w:pPr>
            <w:r w:rsidRPr="009E5698">
              <w:rPr>
                <w:rFonts w:cs="Calibri"/>
              </w:rPr>
              <w:t>Face coverings required for all employees</w:t>
            </w:r>
            <w:r>
              <w:rPr>
                <w:rFonts w:cs="Calibri"/>
              </w:rPr>
              <w:t>, customers, and visitors</w:t>
            </w:r>
            <w:r w:rsidRPr="009E5698">
              <w:rPr>
                <w:rFonts w:cs="Calibri"/>
              </w:rPr>
              <w:t xml:space="preserve"> (personal or company provided)</w:t>
            </w:r>
          </w:p>
          <w:p w14:paraId="0F7BA2EB" w14:textId="77777777" w:rsidR="00172F70" w:rsidRPr="009E5698" w:rsidRDefault="00172F70" w:rsidP="00172F70">
            <w:pPr>
              <w:pStyle w:val="ListParagraph"/>
              <w:numPr>
                <w:ilvl w:val="1"/>
                <w:numId w:val="10"/>
              </w:numPr>
              <w:spacing w:after="0" w:line="240" w:lineRule="auto"/>
              <w:ind w:left="743"/>
              <w:jc w:val="both"/>
              <w:rPr>
                <w:rFonts w:eastAsia="Times New Roman" w:cs="Calibri"/>
              </w:rPr>
            </w:pPr>
            <w:r>
              <w:rPr>
                <w:rFonts w:eastAsia="Times New Roman" w:cs="Calibri"/>
              </w:rPr>
              <w:t>D</w:t>
            </w:r>
            <w:r w:rsidRPr="009E5698">
              <w:rPr>
                <w:rFonts w:eastAsia="Times New Roman" w:cs="Calibri"/>
              </w:rPr>
              <w:t>isposable mask</w:t>
            </w:r>
            <w:r>
              <w:rPr>
                <w:rFonts w:eastAsia="Times New Roman" w:cs="Calibri"/>
              </w:rPr>
              <w:t>; or</w:t>
            </w:r>
          </w:p>
          <w:p w14:paraId="1525BAA9" w14:textId="77777777" w:rsidR="00172F70" w:rsidRPr="009E5698" w:rsidRDefault="00172F70" w:rsidP="00172F70">
            <w:pPr>
              <w:pStyle w:val="ListParagraph"/>
              <w:numPr>
                <w:ilvl w:val="1"/>
                <w:numId w:val="10"/>
              </w:numPr>
              <w:spacing w:after="0" w:line="240" w:lineRule="auto"/>
              <w:ind w:left="743"/>
              <w:jc w:val="both"/>
              <w:rPr>
                <w:rFonts w:eastAsia="Times New Roman" w:cs="Calibri"/>
              </w:rPr>
            </w:pPr>
            <w:hyperlink r:id="rId17" w:history="1">
              <w:r w:rsidRPr="00D513A9">
                <w:rPr>
                  <w:rStyle w:val="Hyperlink"/>
                  <w:rFonts w:eastAsia="Times New Roman" w:cs="Calibri"/>
                  <w:color w:val="0070C0"/>
                </w:rPr>
                <w:t>Cloth face covering</w:t>
              </w:r>
            </w:hyperlink>
            <w:r w:rsidRPr="009E5698">
              <w:rPr>
                <w:rFonts w:eastAsia="Times New Roman" w:cs="Calibri"/>
              </w:rPr>
              <w:t xml:space="preserve"> (bandana, sewn mask, etc.) laundered daily</w:t>
            </w:r>
          </w:p>
          <w:p w14:paraId="63769C17" w14:textId="77777777" w:rsidR="00172F70" w:rsidRPr="009E5698" w:rsidRDefault="00172F70" w:rsidP="00172F70">
            <w:pPr>
              <w:pStyle w:val="ListParagraph"/>
              <w:numPr>
                <w:ilvl w:val="0"/>
                <w:numId w:val="10"/>
              </w:numPr>
              <w:spacing w:after="0" w:line="240" w:lineRule="auto"/>
              <w:jc w:val="both"/>
              <w:rPr>
                <w:rFonts w:eastAsia="Times New Roman" w:cs="Calibri"/>
              </w:rPr>
            </w:pPr>
            <w:r w:rsidRPr="009E5698">
              <w:rPr>
                <w:rFonts w:eastAsia="Times New Roman" w:cs="Calibri"/>
              </w:rPr>
              <w:t>Disinfect</w:t>
            </w:r>
            <w:r>
              <w:rPr>
                <w:rFonts w:eastAsia="Times New Roman" w:cs="Calibri"/>
              </w:rPr>
              <w:t>ants</w:t>
            </w:r>
            <w:r w:rsidRPr="009E5698">
              <w:rPr>
                <w:rFonts w:eastAsia="Times New Roman" w:cs="Calibri"/>
              </w:rPr>
              <w:t xml:space="preserve"> provided</w:t>
            </w:r>
            <w:r>
              <w:rPr>
                <w:rFonts w:eastAsia="Times New Roman" w:cs="Calibri"/>
              </w:rPr>
              <w:t xml:space="preserve"> and encouraged use for:</w:t>
            </w:r>
          </w:p>
          <w:p w14:paraId="242F9E23" w14:textId="77777777" w:rsidR="00172F70" w:rsidRPr="00172F70" w:rsidRDefault="00172F70" w:rsidP="00172F70">
            <w:pPr>
              <w:numPr>
                <w:ilvl w:val="1"/>
                <w:numId w:val="10"/>
              </w:numPr>
              <w:spacing w:after="0" w:line="240" w:lineRule="auto"/>
              <w:ind w:left="749"/>
              <w:rPr>
                <w:rFonts w:cs="Calibri"/>
              </w:rPr>
            </w:pPr>
            <w:r w:rsidRPr="009E5698">
              <w:rPr>
                <w:rFonts w:eastAsia="Times New Roman" w:cs="Calibri"/>
              </w:rPr>
              <w:t>Mouse, keyboards, pens</w:t>
            </w:r>
            <w:r>
              <w:rPr>
                <w:rFonts w:eastAsia="Times New Roman" w:cs="Calibri"/>
              </w:rPr>
              <w:t>, other high contact surfaces</w:t>
            </w:r>
          </w:p>
          <w:p w14:paraId="3971DEE4" w14:textId="77777777" w:rsidR="00172F70" w:rsidRDefault="00172F70" w:rsidP="00172F70">
            <w:pPr>
              <w:pStyle w:val="ListParagraph"/>
              <w:numPr>
                <w:ilvl w:val="0"/>
                <w:numId w:val="10"/>
              </w:numPr>
              <w:spacing w:after="0" w:line="240" w:lineRule="auto"/>
              <w:rPr>
                <w:rFonts w:cs="Calibri"/>
              </w:rPr>
            </w:pPr>
          </w:p>
          <w:p w14:paraId="60809696" w14:textId="77777777" w:rsidR="00172F70" w:rsidRDefault="00172F70" w:rsidP="00172F70">
            <w:pPr>
              <w:pStyle w:val="ListParagraph"/>
              <w:numPr>
                <w:ilvl w:val="0"/>
                <w:numId w:val="10"/>
              </w:numPr>
              <w:spacing w:after="0" w:line="240" w:lineRule="auto"/>
              <w:rPr>
                <w:rFonts w:cs="Calibri"/>
              </w:rPr>
            </w:pPr>
          </w:p>
          <w:p w14:paraId="466CC276" w14:textId="4AE73D83" w:rsidR="00172F70" w:rsidRPr="00172F70" w:rsidRDefault="00172F70" w:rsidP="00172F70">
            <w:pPr>
              <w:pStyle w:val="ListParagraph"/>
              <w:numPr>
                <w:ilvl w:val="0"/>
                <w:numId w:val="10"/>
              </w:numPr>
              <w:spacing w:after="0" w:line="240" w:lineRule="auto"/>
              <w:rPr>
                <w:rFonts w:cs="Calibri"/>
              </w:rPr>
            </w:pPr>
          </w:p>
        </w:tc>
      </w:tr>
      <w:tr w:rsidR="00172F70" w:rsidRPr="00F45368" w14:paraId="53781C95" w14:textId="77777777" w:rsidTr="00172F70">
        <w:trPr>
          <w:trHeight w:val="563"/>
          <w:jc w:val="center"/>
        </w:trPr>
        <w:tc>
          <w:tcPr>
            <w:tcW w:w="1910" w:type="dxa"/>
            <w:tcBorders>
              <w:top w:val="single" w:sz="12" w:space="0" w:color="auto"/>
            </w:tcBorders>
            <w:shd w:val="clear" w:color="auto" w:fill="FF0000"/>
            <w:tcMar>
              <w:top w:w="43" w:type="dxa"/>
              <w:left w:w="72" w:type="dxa"/>
              <w:bottom w:w="115" w:type="dxa"/>
              <w:right w:w="72" w:type="dxa"/>
            </w:tcMar>
          </w:tcPr>
          <w:p w14:paraId="509ADC1C" w14:textId="77777777" w:rsidR="00172F70" w:rsidRPr="0009477E" w:rsidRDefault="00172F70" w:rsidP="00172F70">
            <w:pPr>
              <w:spacing w:after="0" w:line="240" w:lineRule="auto"/>
              <w:rPr>
                <w:rFonts w:cs="Calibri"/>
                <w:b/>
                <w:bCs/>
                <w:color w:val="FFFFFF" w:themeColor="background1"/>
              </w:rPr>
            </w:pPr>
            <w:r w:rsidRPr="0009477E">
              <w:rPr>
                <w:rFonts w:cs="Calibri"/>
                <w:b/>
                <w:bCs/>
                <w:color w:val="FFFFFF" w:themeColor="background1"/>
              </w:rPr>
              <w:t>At-Risk and Vulnerable</w:t>
            </w:r>
          </w:p>
        </w:tc>
        <w:tc>
          <w:tcPr>
            <w:tcW w:w="12778" w:type="dxa"/>
            <w:tcBorders>
              <w:top w:val="single" w:sz="12" w:space="0" w:color="auto"/>
            </w:tcBorders>
            <w:tcMar>
              <w:top w:w="43" w:type="dxa"/>
              <w:left w:w="72" w:type="dxa"/>
              <w:bottom w:w="115" w:type="dxa"/>
              <w:right w:w="72" w:type="dxa"/>
            </w:tcMar>
          </w:tcPr>
          <w:p w14:paraId="4A2781D7" w14:textId="77777777" w:rsidR="00172F70" w:rsidRPr="006F520E" w:rsidRDefault="00172F70" w:rsidP="00172F70">
            <w:pPr>
              <w:spacing w:after="0" w:line="240" w:lineRule="auto"/>
              <w:jc w:val="both"/>
              <w:rPr>
                <w:rFonts w:cs="Calibri"/>
              </w:rPr>
            </w:pPr>
            <w:r w:rsidRPr="006F520E">
              <w:rPr>
                <w:rFonts w:cs="Calibri"/>
              </w:rPr>
              <w:t xml:space="preserve">Describe what strategies will be employed to protect </w:t>
            </w:r>
            <w:hyperlink r:id="rId18" w:history="1">
              <w:r w:rsidRPr="006F520E">
                <w:rPr>
                  <w:rStyle w:val="Hyperlink"/>
                  <w:rFonts w:cs="Calibri"/>
                  <w:color w:val="0070C0"/>
                </w:rPr>
                <w:t>people at higher risk of severe illness from COVID-19</w:t>
              </w:r>
            </w:hyperlink>
            <w:r w:rsidRPr="006F520E">
              <w:rPr>
                <w:rFonts w:cs="Calibri"/>
              </w:rPr>
              <w:t xml:space="preserve">, </w:t>
            </w:r>
            <w:r w:rsidRPr="006F520E">
              <w:rPr>
                <w:rFonts w:cs="Calibri"/>
                <w:u w:val="single"/>
              </w:rPr>
              <w:t>in addition to the protective measures identified above</w:t>
            </w:r>
            <w:r w:rsidRPr="006F520E">
              <w:rPr>
                <w:rFonts w:cs="Calibri"/>
              </w:rPr>
              <w:t>:</w:t>
            </w:r>
          </w:p>
          <w:p w14:paraId="2DED25E5" w14:textId="77777777" w:rsidR="00172F70" w:rsidRPr="00E27DE8" w:rsidRDefault="00172F70" w:rsidP="00172F70">
            <w:pPr>
              <w:pStyle w:val="ListParagraph"/>
              <w:keepNext/>
              <w:keepLines/>
              <w:numPr>
                <w:ilvl w:val="0"/>
                <w:numId w:val="10"/>
              </w:numPr>
              <w:spacing w:after="0" w:line="240" w:lineRule="auto"/>
              <w:contextualSpacing w:val="0"/>
              <w:jc w:val="both"/>
              <w:rPr>
                <w:rFonts w:cs="Calibri"/>
              </w:rPr>
            </w:pPr>
            <w:r>
              <w:rPr>
                <w:rFonts w:cs="Calibri"/>
                <w:u w:val="single"/>
              </w:rPr>
              <w:t>Physical Distancing:</w:t>
            </w:r>
          </w:p>
          <w:p w14:paraId="7DD384A6" w14:textId="77777777" w:rsidR="00172F70" w:rsidRDefault="00172F70" w:rsidP="00172F70">
            <w:pPr>
              <w:pStyle w:val="ListParagraph"/>
              <w:numPr>
                <w:ilvl w:val="1"/>
                <w:numId w:val="10"/>
              </w:numPr>
              <w:spacing w:after="0" w:line="240" w:lineRule="auto"/>
              <w:ind w:left="749"/>
              <w:jc w:val="both"/>
              <w:rPr>
                <w:rFonts w:cs="Calibri"/>
              </w:rPr>
            </w:pPr>
            <w:r>
              <w:rPr>
                <w:rFonts w:cs="Calibri"/>
              </w:rPr>
              <w:t xml:space="preserve">Provide </w:t>
            </w:r>
            <w:r w:rsidRPr="00814036">
              <w:rPr>
                <w:rFonts w:cs="Calibri"/>
              </w:rPr>
              <w:t>options to</w:t>
            </w:r>
            <w:r>
              <w:rPr>
                <w:rFonts w:cs="Calibri"/>
              </w:rPr>
              <w:t xml:space="preserve"> work from home or</w:t>
            </w:r>
            <w:r w:rsidRPr="00814036">
              <w:rPr>
                <w:rFonts w:cs="Calibri"/>
              </w:rPr>
              <w:t xml:space="preserve"> telework</w:t>
            </w:r>
          </w:p>
          <w:p w14:paraId="3694D8EE" w14:textId="77777777" w:rsidR="00172F70" w:rsidRDefault="00172F70" w:rsidP="00172F70">
            <w:pPr>
              <w:pStyle w:val="ListParagraph"/>
              <w:numPr>
                <w:ilvl w:val="1"/>
                <w:numId w:val="10"/>
              </w:numPr>
              <w:spacing w:after="0" w:line="240" w:lineRule="auto"/>
              <w:ind w:left="749"/>
              <w:jc w:val="both"/>
              <w:rPr>
                <w:rFonts w:cs="Calibri"/>
              </w:rPr>
            </w:pPr>
            <w:r>
              <w:rPr>
                <w:rFonts w:cs="Calibri"/>
              </w:rPr>
              <w:t>Offer a temporary workspace with greater distancing from customers and other employees</w:t>
            </w:r>
          </w:p>
          <w:p w14:paraId="0752E96C" w14:textId="77777777" w:rsidR="00172F70" w:rsidRDefault="00172F70" w:rsidP="00172F70">
            <w:pPr>
              <w:pStyle w:val="ListParagraph"/>
              <w:numPr>
                <w:ilvl w:val="1"/>
                <w:numId w:val="10"/>
              </w:numPr>
              <w:spacing w:after="0" w:line="240" w:lineRule="auto"/>
              <w:ind w:left="749"/>
              <w:jc w:val="both"/>
              <w:rPr>
                <w:rFonts w:cs="Calibri"/>
              </w:rPr>
            </w:pPr>
            <w:r>
              <w:rPr>
                <w:rFonts w:cs="Calibri"/>
              </w:rPr>
              <w:t>Offer curb side, drive-up, or no-contact delivery service for vulnerable customers</w:t>
            </w:r>
          </w:p>
          <w:p w14:paraId="12D1883D" w14:textId="401DD674" w:rsidR="00172F70" w:rsidRDefault="00172F70" w:rsidP="00172F70">
            <w:pPr>
              <w:pStyle w:val="ListParagraph"/>
              <w:numPr>
                <w:ilvl w:val="1"/>
                <w:numId w:val="10"/>
              </w:numPr>
              <w:spacing w:after="0" w:line="240" w:lineRule="auto"/>
              <w:ind w:left="749"/>
              <w:jc w:val="both"/>
              <w:rPr>
                <w:rFonts w:cs="Calibri"/>
              </w:rPr>
            </w:pPr>
            <w:r>
              <w:rPr>
                <w:rFonts w:cs="Calibri"/>
              </w:rPr>
              <w:t>Consider options to reduce contact frequency or intensity</w:t>
            </w:r>
          </w:p>
          <w:p w14:paraId="7088FA69" w14:textId="77777777" w:rsidR="00172F70" w:rsidRPr="00BB7D07" w:rsidRDefault="00172F70" w:rsidP="00172F70">
            <w:pPr>
              <w:pStyle w:val="ListParagraph"/>
              <w:numPr>
                <w:ilvl w:val="1"/>
                <w:numId w:val="10"/>
              </w:numPr>
              <w:spacing w:after="0" w:line="240" w:lineRule="auto"/>
              <w:ind w:left="749"/>
              <w:jc w:val="both"/>
              <w:rPr>
                <w:rFonts w:cs="Calibri"/>
              </w:rPr>
            </w:pPr>
          </w:p>
          <w:p w14:paraId="53B8F170" w14:textId="77777777" w:rsidR="00172F70" w:rsidRPr="00BB7D07" w:rsidRDefault="00172F70" w:rsidP="00172F70">
            <w:pPr>
              <w:pStyle w:val="ListParagraph"/>
              <w:numPr>
                <w:ilvl w:val="1"/>
                <w:numId w:val="10"/>
              </w:numPr>
              <w:spacing w:after="0" w:line="240" w:lineRule="auto"/>
              <w:ind w:left="749"/>
              <w:jc w:val="both"/>
              <w:rPr>
                <w:rFonts w:cs="Calibri"/>
              </w:rPr>
            </w:pPr>
          </w:p>
          <w:p w14:paraId="0B6441E3" w14:textId="77777777" w:rsidR="00172F70" w:rsidRPr="00673D68" w:rsidRDefault="00172F70" w:rsidP="00172F70">
            <w:pPr>
              <w:pStyle w:val="ListParagraph"/>
              <w:numPr>
                <w:ilvl w:val="0"/>
                <w:numId w:val="10"/>
              </w:numPr>
              <w:spacing w:after="0" w:line="240" w:lineRule="auto"/>
              <w:jc w:val="both"/>
              <w:rPr>
                <w:rFonts w:cs="Calibri"/>
              </w:rPr>
            </w:pPr>
            <w:r>
              <w:rPr>
                <w:rFonts w:cs="Calibri"/>
                <w:u w:val="single"/>
              </w:rPr>
              <w:t>Engineering Controls:</w:t>
            </w:r>
          </w:p>
          <w:p w14:paraId="20405E02" w14:textId="77777777" w:rsidR="00172F70" w:rsidRDefault="00172F70" w:rsidP="00172F70">
            <w:pPr>
              <w:pStyle w:val="ListParagraph"/>
              <w:numPr>
                <w:ilvl w:val="1"/>
                <w:numId w:val="10"/>
              </w:numPr>
              <w:spacing w:after="0" w:line="240" w:lineRule="auto"/>
              <w:ind w:left="749"/>
              <w:jc w:val="both"/>
              <w:rPr>
                <w:rFonts w:cs="Calibri"/>
              </w:rPr>
            </w:pPr>
            <w:r>
              <w:rPr>
                <w:rFonts w:cs="Calibri"/>
              </w:rPr>
              <w:t>Offer to install physical barriers between vulnerable workers and others, even if 6-foot distancing is provided</w:t>
            </w:r>
          </w:p>
          <w:p w14:paraId="60634393" w14:textId="77777777" w:rsidR="00172F70" w:rsidRDefault="00172F70" w:rsidP="00172F70">
            <w:pPr>
              <w:pStyle w:val="ListParagraph"/>
              <w:numPr>
                <w:ilvl w:val="1"/>
                <w:numId w:val="10"/>
              </w:numPr>
              <w:spacing w:after="0" w:line="240" w:lineRule="auto"/>
              <w:ind w:left="749"/>
              <w:jc w:val="both"/>
              <w:rPr>
                <w:rFonts w:cs="Calibri"/>
              </w:rPr>
            </w:pPr>
            <w:r>
              <w:rPr>
                <w:rFonts w:cs="Calibri"/>
              </w:rPr>
              <w:t>Establish designated points of ingress/egress for vulnerable workers and customers</w:t>
            </w:r>
          </w:p>
          <w:p w14:paraId="51FB7E76" w14:textId="77777777" w:rsidR="00172F70" w:rsidRPr="00BB7D07" w:rsidRDefault="00172F70" w:rsidP="00172F70">
            <w:pPr>
              <w:pStyle w:val="ListParagraph"/>
              <w:numPr>
                <w:ilvl w:val="1"/>
                <w:numId w:val="10"/>
              </w:numPr>
              <w:spacing w:after="0" w:line="240" w:lineRule="auto"/>
              <w:ind w:left="749"/>
              <w:jc w:val="both"/>
              <w:rPr>
                <w:rFonts w:cs="Calibri"/>
              </w:rPr>
            </w:pPr>
          </w:p>
          <w:p w14:paraId="5B2437DE" w14:textId="77777777" w:rsidR="00172F70" w:rsidRPr="00673D68" w:rsidRDefault="00172F70" w:rsidP="00172F70">
            <w:pPr>
              <w:pStyle w:val="ListParagraph"/>
              <w:numPr>
                <w:ilvl w:val="0"/>
                <w:numId w:val="10"/>
              </w:numPr>
              <w:spacing w:after="0" w:line="240" w:lineRule="auto"/>
              <w:jc w:val="both"/>
              <w:rPr>
                <w:rFonts w:cs="Calibri"/>
              </w:rPr>
            </w:pPr>
            <w:r>
              <w:rPr>
                <w:rFonts w:cs="Calibri"/>
                <w:u w:val="single"/>
              </w:rPr>
              <w:t>Administrative Controls:</w:t>
            </w:r>
          </w:p>
          <w:p w14:paraId="178014D8" w14:textId="77777777" w:rsidR="00172F70" w:rsidRDefault="00172F70" w:rsidP="00172F70">
            <w:pPr>
              <w:pStyle w:val="ListParagraph"/>
              <w:numPr>
                <w:ilvl w:val="1"/>
                <w:numId w:val="10"/>
              </w:numPr>
              <w:spacing w:after="0" w:line="240" w:lineRule="auto"/>
              <w:ind w:left="749"/>
              <w:jc w:val="both"/>
              <w:rPr>
                <w:rFonts w:cs="Calibri"/>
              </w:rPr>
            </w:pPr>
            <w:r>
              <w:rPr>
                <w:rFonts w:cs="Calibri"/>
              </w:rPr>
              <w:t>Offer</w:t>
            </w:r>
            <w:r w:rsidRPr="00DC5356">
              <w:rPr>
                <w:rFonts w:cs="Calibri"/>
              </w:rPr>
              <w:t xml:space="preserve"> duties that minimize their contact with customers and other employees</w:t>
            </w:r>
          </w:p>
          <w:p w14:paraId="27AC6A1A" w14:textId="77777777" w:rsidR="00172F70" w:rsidRPr="00D4207A" w:rsidRDefault="00172F70" w:rsidP="00172F70">
            <w:pPr>
              <w:pStyle w:val="ListParagraph"/>
              <w:numPr>
                <w:ilvl w:val="1"/>
                <w:numId w:val="10"/>
              </w:numPr>
              <w:spacing w:after="0" w:line="240" w:lineRule="auto"/>
              <w:ind w:left="749"/>
              <w:jc w:val="both"/>
              <w:rPr>
                <w:rFonts w:cs="Calibri"/>
              </w:rPr>
            </w:pPr>
            <w:r>
              <w:rPr>
                <w:rFonts w:cs="Calibri"/>
              </w:rPr>
              <w:t>Discourage vulnerable workers, customers, and visitors from sharing elevators</w:t>
            </w:r>
          </w:p>
          <w:p w14:paraId="1AB34A56" w14:textId="77777777" w:rsidR="00172F70" w:rsidRPr="00BB7D07" w:rsidRDefault="00172F70" w:rsidP="00172F70">
            <w:pPr>
              <w:pStyle w:val="ListParagraph"/>
              <w:numPr>
                <w:ilvl w:val="1"/>
                <w:numId w:val="10"/>
              </w:numPr>
              <w:spacing w:after="0" w:line="240" w:lineRule="auto"/>
              <w:ind w:left="749"/>
              <w:jc w:val="both"/>
              <w:rPr>
                <w:rFonts w:cs="Calibri"/>
              </w:rPr>
            </w:pPr>
          </w:p>
          <w:p w14:paraId="382F597F" w14:textId="77777777" w:rsidR="00172F70" w:rsidRPr="00BB7D07" w:rsidRDefault="00172F70" w:rsidP="00172F70">
            <w:pPr>
              <w:pStyle w:val="ListParagraph"/>
              <w:numPr>
                <w:ilvl w:val="1"/>
                <w:numId w:val="10"/>
              </w:numPr>
              <w:spacing w:after="0" w:line="240" w:lineRule="auto"/>
              <w:ind w:left="749"/>
              <w:jc w:val="both"/>
              <w:rPr>
                <w:rFonts w:cs="Calibri"/>
              </w:rPr>
            </w:pPr>
          </w:p>
          <w:p w14:paraId="1C6F33CD" w14:textId="77777777" w:rsidR="00172F70" w:rsidRPr="00673D68" w:rsidRDefault="00172F70" w:rsidP="00172F70">
            <w:pPr>
              <w:pStyle w:val="ListParagraph"/>
              <w:numPr>
                <w:ilvl w:val="0"/>
                <w:numId w:val="10"/>
              </w:numPr>
              <w:spacing w:after="0" w:line="240" w:lineRule="auto"/>
              <w:jc w:val="both"/>
              <w:rPr>
                <w:rFonts w:cs="Calibri"/>
              </w:rPr>
            </w:pPr>
            <w:r>
              <w:rPr>
                <w:rFonts w:cs="Calibri"/>
                <w:u w:val="single"/>
              </w:rPr>
              <w:t>Personal Protective Equipment (PPE):</w:t>
            </w:r>
          </w:p>
          <w:p w14:paraId="29BB8A3F" w14:textId="77777777" w:rsidR="00172F70" w:rsidRDefault="00172F70" w:rsidP="00172F70">
            <w:pPr>
              <w:pStyle w:val="ListParagraph"/>
              <w:numPr>
                <w:ilvl w:val="1"/>
                <w:numId w:val="10"/>
              </w:numPr>
              <w:spacing w:after="0" w:line="240" w:lineRule="auto"/>
              <w:ind w:left="749"/>
              <w:rPr>
                <w:rFonts w:cs="Calibri"/>
              </w:rPr>
            </w:pPr>
            <w:r>
              <w:rPr>
                <w:rFonts w:cs="Calibri"/>
              </w:rPr>
              <w:t>If medically approved, supply vulnerable workers with higher level PPE (such as N95 mask)</w:t>
            </w:r>
          </w:p>
          <w:p w14:paraId="1D835C49" w14:textId="0B8934CE" w:rsidR="00172F70" w:rsidRPr="009E5698" w:rsidRDefault="00172F70" w:rsidP="00172F70">
            <w:pPr>
              <w:pStyle w:val="ListParagraph"/>
              <w:numPr>
                <w:ilvl w:val="1"/>
                <w:numId w:val="10"/>
              </w:numPr>
              <w:spacing w:after="0" w:line="240" w:lineRule="auto"/>
              <w:ind w:left="749"/>
              <w:rPr>
                <w:rFonts w:cs="Calibri"/>
              </w:rPr>
            </w:pPr>
          </w:p>
        </w:tc>
      </w:tr>
      <w:bookmarkEnd w:id="2"/>
    </w:tbl>
    <w:p w14:paraId="6A19F2B9" w14:textId="793DB66C" w:rsidR="00032822" w:rsidRDefault="00032822" w:rsidP="00177AE4">
      <w:pPr>
        <w:spacing w:after="0"/>
        <w:rPr>
          <w:sz w:val="2"/>
          <w:szCs w:val="2"/>
        </w:rPr>
      </w:pPr>
    </w:p>
    <w:p w14:paraId="4F8C4E7C" w14:textId="77777777" w:rsidR="00032822" w:rsidRDefault="00032822">
      <w:pPr>
        <w:rPr>
          <w:sz w:val="2"/>
          <w:szCs w:val="2"/>
        </w:rPr>
      </w:pPr>
      <w:r>
        <w:rPr>
          <w:sz w:val="2"/>
          <w:szCs w:val="2"/>
        </w:rPr>
        <w:br w:type="page"/>
      </w:r>
    </w:p>
    <w:tbl>
      <w:tblPr>
        <w:tblW w:w="146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10"/>
        <w:gridCol w:w="12778"/>
      </w:tblGrid>
      <w:tr w:rsidR="00177AE4" w:rsidRPr="00177AE4" w14:paraId="38526915" w14:textId="77777777" w:rsidTr="006F520E">
        <w:trPr>
          <w:trHeight w:val="425"/>
          <w:jc w:val="center"/>
        </w:trPr>
        <w:tc>
          <w:tcPr>
            <w:tcW w:w="14688" w:type="dxa"/>
            <w:gridSpan w:val="2"/>
            <w:tcBorders>
              <w:top w:val="single" w:sz="12" w:space="0" w:color="auto"/>
              <w:bottom w:val="single" w:sz="12" w:space="0" w:color="auto"/>
            </w:tcBorders>
            <w:shd w:val="clear" w:color="auto" w:fill="ED7D31" w:themeFill="accent2"/>
            <w:tcMar>
              <w:top w:w="0" w:type="dxa"/>
              <w:left w:w="72" w:type="dxa"/>
              <w:bottom w:w="0" w:type="dxa"/>
              <w:right w:w="72" w:type="dxa"/>
            </w:tcMar>
            <w:vAlign w:val="center"/>
          </w:tcPr>
          <w:p w14:paraId="27C47F3F" w14:textId="1DB81A9F" w:rsidR="00177AE4" w:rsidRPr="00177AE4" w:rsidRDefault="00177AE4" w:rsidP="00DF5BA2">
            <w:pPr>
              <w:pStyle w:val="Heading5"/>
              <w:rPr>
                <w:color w:val="000000" w:themeColor="text1"/>
              </w:rPr>
            </w:pPr>
            <w:bookmarkStart w:id="3" w:name="_Hlk40454199"/>
            <w:r w:rsidRPr="00177AE4">
              <w:rPr>
                <w:color w:val="000000" w:themeColor="text1"/>
              </w:rPr>
              <w:t>COVID Orange – High Risk of COVID Spread</w:t>
            </w:r>
          </w:p>
        </w:tc>
      </w:tr>
      <w:tr w:rsidR="00177AE4" w:rsidRPr="0009477E" w14:paraId="344760B1" w14:textId="77777777" w:rsidTr="006F520E">
        <w:trPr>
          <w:trHeight w:val="425"/>
          <w:jc w:val="center"/>
        </w:trPr>
        <w:tc>
          <w:tcPr>
            <w:tcW w:w="14688" w:type="dxa"/>
            <w:gridSpan w:val="2"/>
            <w:tcBorders>
              <w:top w:val="single" w:sz="12" w:space="0" w:color="auto"/>
              <w:bottom w:val="single" w:sz="12" w:space="0" w:color="auto"/>
            </w:tcBorders>
            <w:shd w:val="clear" w:color="auto" w:fill="auto"/>
            <w:tcMar>
              <w:top w:w="0" w:type="dxa"/>
              <w:left w:w="72" w:type="dxa"/>
              <w:bottom w:w="0" w:type="dxa"/>
              <w:right w:w="72" w:type="dxa"/>
            </w:tcMar>
            <w:vAlign w:val="center"/>
          </w:tcPr>
          <w:p w14:paraId="4C961243" w14:textId="77F7DFA2" w:rsidR="00177AE4" w:rsidRPr="0009477E" w:rsidRDefault="00177AE4" w:rsidP="00DF5BA2">
            <w:pPr>
              <w:pStyle w:val="Heading6"/>
              <w:framePr w:hSpace="0" w:wrap="auto" w:vAnchor="margin" w:hAnchor="text" w:yAlign="inline"/>
              <w:jc w:val="both"/>
              <w:rPr>
                <w:b w:val="0"/>
                <w:bCs/>
              </w:rPr>
            </w:pPr>
            <w:r w:rsidRPr="00177AE4">
              <w:rPr>
                <w:b w:val="0"/>
                <w:bCs/>
              </w:rPr>
              <w:t xml:space="preserve">Strategies surrounding strict adherence to physical distancing must be employed. If modifications cannot ensure physical distancing, strong consideration should be given to discontinuing that specific practice or duty.  Employers must be focused on actively identifying employees displaying COVID symptoms, separating them from others, and excusing them from the workplace for medical follow-up.  </w:t>
            </w:r>
            <w:r w:rsidR="009962D8">
              <w:rPr>
                <w:b w:val="0"/>
                <w:bCs/>
              </w:rPr>
              <w:t>Businesses</w:t>
            </w:r>
            <w:r w:rsidRPr="00177AE4">
              <w:rPr>
                <w:b w:val="0"/>
                <w:bCs/>
              </w:rPr>
              <w:t xml:space="preserve"> should consider requiring customers to wear face coverings prior to entering. Curbside/drive-through business is strongly encouraged. Telework and/or working from home is strongly encouraged.</w:t>
            </w:r>
          </w:p>
        </w:tc>
      </w:tr>
      <w:tr w:rsidR="00177AE4" w:rsidRPr="00F45368" w14:paraId="4FE7EE00" w14:textId="77777777" w:rsidTr="006F520E">
        <w:trPr>
          <w:trHeight w:val="360"/>
          <w:jc w:val="center"/>
        </w:trPr>
        <w:tc>
          <w:tcPr>
            <w:tcW w:w="1910" w:type="dxa"/>
            <w:tcBorders>
              <w:top w:val="single" w:sz="12" w:space="0" w:color="auto"/>
              <w:bottom w:val="single" w:sz="12" w:space="0" w:color="auto"/>
            </w:tcBorders>
            <w:shd w:val="clear" w:color="auto" w:fill="ED7D31" w:themeFill="accent2"/>
            <w:tcMar>
              <w:top w:w="0" w:type="dxa"/>
              <w:left w:w="72" w:type="dxa"/>
              <w:bottom w:w="0" w:type="dxa"/>
              <w:right w:w="72" w:type="dxa"/>
            </w:tcMar>
            <w:vAlign w:val="center"/>
          </w:tcPr>
          <w:p w14:paraId="315543AA" w14:textId="77777777" w:rsidR="00177AE4" w:rsidRPr="00177AE4" w:rsidRDefault="00177AE4" w:rsidP="00DF5BA2">
            <w:pPr>
              <w:keepNext/>
              <w:spacing w:after="0" w:line="240" w:lineRule="auto"/>
              <w:jc w:val="center"/>
              <w:outlineLvl w:val="0"/>
              <w:rPr>
                <w:rFonts w:cs="Calibri"/>
                <w:b/>
                <w:color w:val="000000" w:themeColor="text1"/>
              </w:rPr>
            </w:pPr>
            <w:r w:rsidRPr="00177AE4">
              <w:rPr>
                <w:rFonts w:cs="Calibri"/>
                <w:b/>
                <w:color w:val="000000" w:themeColor="text1"/>
              </w:rPr>
              <w:t>Control Type</w:t>
            </w:r>
          </w:p>
        </w:tc>
        <w:tc>
          <w:tcPr>
            <w:tcW w:w="12778" w:type="dxa"/>
            <w:tcBorders>
              <w:top w:val="single" w:sz="12" w:space="0" w:color="auto"/>
              <w:bottom w:val="single" w:sz="12" w:space="0" w:color="auto"/>
            </w:tcBorders>
            <w:shd w:val="clear" w:color="auto" w:fill="ED7D31" w:themeFill="accent2"/>
            <w:tcMar>
              <w:top w:w="0" w:type="dxa"/>
              <w:left w:w="72" w:type="dxa"/>
              <w:bottom w:w="0" w:type="dxa"/>
              <w:right w:w="72" w:type="dxa"/>
            </w:tcMar>
            <w:vAlign w:val="center"/>
          </w:tcPr>
          <w:p w14:paraId="2F1190AC" w14:textId="2BB631DE" w:rsidR="00177AE4" w:rsidRPr="00177AE4" w:rsidRDefault="009962D8" w:rsidP="00DF5BA2">
            <w:pPr>
              <w:pStyle w:val="Heading6"/>
              <w:framePr w:hSpace="0" w:wrap="auto" w:vAnchor="margin" w:hAnchor="text" w:yAlign="inline"/>
            </w:pPr>
            <w:r>
              <w:t>Strategies</w:t>
            </w:r>
            <w:r w:rsidRPr="00177AE4">
              <w:t xml:space="preserve"> </w:t>
            </w:r>
            <w:r w:rsidR="00177AE4" w:rsidRPr="00177AE4">
              <w:t xml:space="preserve">to be </w:t>
            </w:r>
            <w:r w:rsidR="008150D1">
              <w:t>Implemented</w:t>
            </w:r>
          </w:p>
        </w:tc>
      </w:tr>
      <w:tr w:rsidR="00A92C42" w:rsidRPr="00F45368" w14:paraId="0458AB91" w14:textId="77777777" w:rsidTr="006F520E">
        <w:trPr>
          <w:trHeight w:val="563"/>
          <w:jc w:val="center"/>
        </w:trPr>
        <w:tc>
          <w:tcPr>
            <w:tcW w:w="1910" w:type="dxa"/>
            <w:shd w:val="clear" w:color="auto" w:fill="B4C6E7" w:themeFill="accent1" w:themeFillTint="66"/>
            <w:tcMar>
              <w:top w:w="43" w:type="dxa"/>
              <w:left w:w="72" w:type="dxa"/>
              <w:bottom w:w="115" w:type="dxa"/>
              <w:right w:w="72" w:type="dxa"/>
            </w:tcMar>
          </w:tcPr>
          <w:p w14:paraId="0FA255D6" w14:textId="77777777" w:rsidR="00A92C42" w:rsidRPr="00B07644" w:rsidRDefault="00A92C42" w:rsidP="00A92C42">
            <w:pPr>
              <w:spacing w:after="0" w:line="240" w:lineRule="auto"/>
              <w:rPr>
                <w:rFonts w:cs="Calibri"/>
                <w:b/>
                <w:bCs/>
              </w:rPr>
            </w:pPr>
            <w:r w:rsidRPr="00B07644">
              <w:rPr>
                <w:rFonts w:cs="Calibri"/>
                <w:b/>
                <w:bCs/>
              </w:rPr>
              <w:t>Physical Distancing</w:t>
            </w:r>
          </w:p>
        </w:tc>
        <w:tc>
          <w:tcPr>
            <w:tcW w:w="12778" w:type="dxa"/>
            <w:tcMar>
              <w:top w:w="43" w:type="dxa"/>
              <w:left w:w="72" w:type="dxa"/>
              <w:bottom w:w="115" w:type="dxa"/>
              <w:right w:w="72" w:type="dxa"/>
            </w:tcMar>
          </w:tcPr>
          <w:p w14:paraId="4175385E" w14:textId="77777777" w:rsidR="00A92C42" w:rsidRPr="009E5698" w:rsidRDefault="00A92C42" w:rsidP="00A92C42">
            <w:pPr>
              <w:spacing w:after="0" w:line="240" w:lineRule="auto"/>
              <w:rPr>
                <w:rFonts w:cs="Calibri"/>
              </w:rPr>
            </w:pPr>
            <w:r>
              <w:rPr>
                <w:rFonts w:cs="Calibri"/>
              </w:rPr>
              <w:t xml:space="preserve">Describe strategies to be implemented to provide and maintain adequate </w:t>
            </w:r>
            <w:r w:rsidRPr="00561C9B">
              <w:rPr>
                <w:rFonts w:cs="Calibri"/>
                <w:b/>
                <w:bCs/>
              </w:rPr>
              <w:t>Physical Distancing</w:t>
            </w:r>
            <w:r>
              <w:rPr>
                <w:rFonts w:cs="Calibri"/>
              </w:rPr>
              <w:t xml:space="preserve"> (6 feet or more):</w:t>
            </w:r>
          </w:p>
          <w:p w14:paraId="69A087E6" w14:textId="77777777" w:rsidR="00032822" w:rsidRPr="009E5698" w:rsidRDefault="00032822" w:rsidP="00032822">
            <w:pPr>
              <w:numPr>
                <w:ilvl w:val="0"/>
                <w:numId w:val="10"/>
              </w:numPr>
              <w:spacing w:after="0" w:line="240" w:lineRule="auto"/>
              <w:rPr>
                <w:rFonts w:cs="Calibri"/>
              </w:rPr>
            </w:pPr>
            <w:r w:rsidRPr="009E5698">
              <w:rPr>
                <w:rFonts w:cs="Calibri"/>
              </w:rPr>
              <w:t>Keep workers at least 6 feet apart while working through workspace/desk spacing</w:t>
            </w:r>
          </w:p>
          <w:p w14:paraId="4E8A7498" w14:textId="77777777" w:rsidR="00032822" w:rsidRPr="009E5698" w:rsidRDefault="00032822" w:rsidP="00032822">
            <w:pPr>
              <w:numPr>
                <w:ilvl w:val="0"/>
                <w:numId w:val="10"/>
              </w:numPr>
              <w:spacing w:after="0" w:line="240" w:lineRule="auto"/>
              <w:rPr>
                <w:rFonts w:cs="Calibri"/>
              </w:rPr>
            </w:pPr>
            <w:r w:rsidRPr="009E5698">
              <w:rPr>
                <w:rFonts w:cs="Calibri"/>
              </w:rPr>
              <w:t>Install signage for distancing</w:t>
            </w:r>
          </w:p>
          <w:p w14:paraId="30A7D698" w14:textId="77777777" w:rsidR="00032822" w:rsidRPr="009E5698" w:rsidRDefault="00032822" w:rsidP="00032822">
            <w:pPr>
              <w:numPr>
                <w:ilvl w:val="0"/>
                <w:numId w:val="10"/>
              </w:numPr>
              <w:spacing w:after="0" w:line="240" w:lineRule="auto"/>
              <w:rPr>
                <w:rFonts w:cs="Calibri"/>
              </w:rPr>
            </w:pPr>
            <w:r>
              <w:rPr>
                <w:rFonts w:cs="Calibri"/>
              </w:rPr>
              <w:t>Require</w:t>
            </w:r>
            <w:r w:rsidRPr="009E5698">
              <w:rPr>
                <w:rFonts w:cs="Calibri"/>
              </w:rPr>
              <w:t xml:space="preserve"> distancing at clock-in/check-in</w:t>
            </w:r>
          </w:p>
          <w:p w14:paraId="64E8F57A" w14:textId="77777777" w:rsidR="00A92C42" w:rsidRDefault="00032822" w:rsidP="00032822">
            <w:pPr>
              <w:numPr>
                <w:ilvl w:val="0"/>
                <w:numId w:val="10"/>
              </w:numPr>
              <w:spacing w:after="0" w:line="240" w:lineRule="auto"/>
              <w:rPr>
                <w:rFonts w:cs="Calibri"/>
              </w:rPr>
            </w:pPr>
            <w:r>
              <w:rPr>
                <w:rFonts w:cs="Calibri"/>
              </w:rPr>
              <w:t>Require</w:t>
            </w:r>
            <w:r w:rsidRPr="009E5698">
              <w:rPr>
                <w:rFonts w:cs="Calibri"/>
              </w:rPr>
              <w:t xml:space="preserve"> distancing in </w:t>
            </w:r>
            <w:r>
              <w:rPr>
                <w:rFonts w:cs="Calibri"/>
              </w:rPr>
              <w:t>outdoor</w:t>
            </w:r>
            <w:r w:rsidRPr="009E5698">
              <w:rPr>
                <w:rFonts w:cs="Calibri"/>
              </w:rPr>
              <w:t xml:space="preserve"> smoking areas</w:t>
            </w:r>
            <w:r w:rsidRPr="009E5698">
              <w:rPr>
                <w:rFonts w:cs="Calibri"/>
              </w:rPr>
              <w:t xml:space="preserve"> </w:t>
            </w:r>
          </w:p>
          <w:p w14:paraId="581E366A" w14:textId="77777777" w:rsidR="00181F72" w:rsidRDefault="00181F72" w:rsidP="00181F72">
            <w:pPr>
              <w:pStyle w:val="ListParagraph"/>
              <w:numPr>
                <w:ilvl w:val="0"/>
                <w:numId w:val="10"/>
              </w:numPr>
              <w:spacing w:after="0" w:line="240" w:lineRule="auto"/>
              <w:rPr>
                <w:rFonts w:cs="Calibri"/>
              </w:rPr>
            </w:pPr>
          </w:p>
          <w:p w14:paraId="529A4BBE" w14:textId="1CBB9FAA" w:rsidR="00181F72" w:rsidRPr="009E5698" w:rsidRDefault="00181F72" w:rsidP="00032822">
            <w:pPr>
              <w:numPr>
                <w:ilvl w:val="0"/>
                <w:numId w:val="10"/>
              </w:numPr>
              <w:spacing w:after="0" w:line="240" w:lineRule="auto"/>
              <w:rPr>
                <w:rFonts w:cs="Calibri"/>
              </w:rPr>
            </w:pPr>
          </w:p>
        </w:tc>
      </w:tr>
      <w:tr w:rsidR="00A92C42" w:rsidRPr="00F45368" w14:paraId="5B9B4BCE" w14:textId="77777777" w:rsidTr="006F520E">
        <w:trPr>
          <w:trHeight w:val="563"/>
          <w:jc w:val="center"/>
        </w:trPr>
        <w:tc>
          <w:tcPr>
            <w:tcW w:w="1910" w:type="dxa"/>
            <w:shd w:val="clear" w:color="auto" w:fill="8EAADB" w:themeFill="accent1" w:themeFillTint="99"/>
            <w:tcMar>
              <w:top w:w="43" w:type="dxa"/>
              <w:left w:w="72" w:type="dxa"/>
              <w:bottom w:w="115" w:type="dxa"/>
              <w:right w:w="72" w:type="dxa"/>
            </w:tcMar>
          </w:tcPr>
          <w:p w14:paraId="58BA9099" w14:textId="77777777" w:rsidR="00A92C42" w:rsidRPr="00B07644" w:rsidRDefault="00A92C42" w:rsidP="00A92C42">
            <w:pPr>
              <w:spacing w:after="0" w:line="240" w:lineRule="auto"/>
              <w:rPr>
                <w:rFonts w:cs="Calibri"/>
                <w:b/>
                <w:bCs/>
              </w:rPr>
            </w:pPr>
            <w:r w:rsidRPr="00B07644">
              <w:rPr>
                <w:rFonts w:cs="Calibri"/>
                <w:b/>
                <w:bCs/>
              </w:rPr>
              <w:t>Engineering Controls</w:t>
            </w:r>
          </w:p>
        </w:tc>
        <w:tc>
          <w:tcPr>
            <w:tcW w:w="12778" w:type="dxa"/>
            <w:tcMar>
              <w:top w:w="43" w:type="dxa"/>
              <w:left w:w="72" w:type="dxa"/>
              <w:bottom w:w="115" w:type="dxa"/>
              <w:right w:w="72" w:type="dxa"/>
            </w:tcMar>
          </w:tcPr>
          <w:p w14:paraId="4BC31805" w14:textId="77777777" w:rsidR="00A92C42" w:rsidRPr="009E5698" w:rsidRDefault="00A92C42" w:rsidP="00A92C42">
            <w:pPr>
              <w:spacing w:after="0" w:line="240" w:lineRule="auto"/>
              <w:rPr>
                <w:rFonts w:cs="Calibri"/>
              </w:rPr>
            </w:pPr>
            <w:r>
              <w:rPr>
                <w:rFonts w:cs="Calibri"/>
              </w:rPr>
              <w:t xml:space="preserve">Describe </w:t>
            </w:r>
            <w:r w:rsidRPr="00561C9B">
              <w:rPr>
                <w:rFonts w:cs="Calibri"/>
                <w:b/>
                <w:bCs/>
              </w:rPr>
              <w:t>Engineering Controls</w:t>
            </w:r>
            <w:r>
              <w:rPr>
                <w:rFonts w:cs="Calibri"/>
              </w:rPr>
              <w:t xml:space="preserve"> to be implemented to reduce risk of COVID spread:</w:t>
            </w:r>
          </w:p>
          <w:p w14:paraId="006DFC61" w14:textId="77777777" w:rsidR="00032822" w:rsidRPr="009E5698" w:rsidRDefault="00032822" w:rsidP="00032822">
            <w:pPr>
              <w:numPr>
                <w:ilvl w:val="0"/>
                <w:numId w:val="10"/>
              </w:numPr>
              <w:spacing w:after="0" w:line="240" w:lineRule="auto"/>
              <w:jc w:val="both"/>
              <w:rPr>
                <w:rFonts w:cs="Calibri"/>
              </w:rPr>
            </w:pPr>
            <w:r w:rsidRPr="009E5698">
              <w:rPr>
                <w:rFonts w:cs="Calibri"/>
              </w:rPr>
              <w:t xml:space="preserve">Install physical barriers between workers </w:t>
            </w:r>
            <w:r>
              <w:rPr>
                <w:rFonts w:cs="Calibri"/>
              </w:rPr>
              <w:t>where 6-foot distancing is not possible or practical</w:t>
            </w:r>
          </w:p>
          <w:p w14:paraId="1677B8E8" w14:textId="77777777" w:rsidR="00032822" w:rsidRPr="009E5698" w:rsidRDefault="00032822" w:rsidP="00032822">
            <w:pPr>
              <w:numPr>
                <w:ilvl w:val="0"/>
                <w:numId w:val="10"/>
              </w:numPr>
              <w:spacing w:after="0" w:line="240" w:lineRule="auto"/>
              <w:jc w:val="both"/>
              <w:rPr>
                <w:rFonts w:cs="Calibri"/>
              </w:rPr>
            </w:pPr>
            <w:r w:rsidRPr="009E5698">
              <w:rPr>
                <w:rFonts w:cs="Calibri"/>
              </w:rPr>
              <w:t>Utilize a ‘no-touch’ or ‘touchless’ clock-in/check-in</w:t>
            </w:r>
          </w:p>
          <w:p w14:paraId="09FD6172" w14:textId="77777777" w:rsidR="00032822" w:rsidRPr="009E5698" w:rsidRDefault="00032822" w:rsidP="00032822">
            <w:pPr>
              <w:numPr>
                <w:ilvl w:val="0"/>
                <w:numId w:val="10"/>
              </w:numPr>
              <w:spacing w:after="0" w:line="240" w:lineRule="auto"/>
              <w:jc w:val="both"/>
              <w:rPr>
                <w:rFonts w:cs="Calibri"/>
              </w:rPr>
            </w:pPr>
            <w:r>
              <w:rPr>
                <w:rFonts w:cs="Calibri"/>
              </w:rPr>
              <w:t>Close</w:t>
            </w:r>
            <w:r w:rsidRPr="009E5698">
              <w:rPr>
                <w:rFonts w:cs="Calibri"/>
              </w:rPr>
              <w:t xml:space="preserve"> meeting rooms and break rooms</w:t>
            </w:r>
          </w:p>
          <w:p w14:paraId="58900421" w14:textId="77777777" w:rsidR="00032822" w:rsidRDefault="00032822" w:rsidP="00032822">
            <w:pPr>
              <w:numPr>
                <w:ilvl w:val="0"/>
                <w:numId w:val="10"/>
              </w:numPr>
              <w:spacing w:after="0" w:line="240" w:lineRule="auto"/>
              <w:jc w:val="both"/>
              <w:rPr>
                <w:rFonts w:cs="Calibri"/>
              </w:rPr>
            </w:pPr>
            <w:r w:rsidRPr="009E5698">
              <w:rPr>
                <w:rFonts w:cs="Calibri"/>
              </w:rPr>
              <w:t xml:space="preserve">Where possible, </w:t>
            </w:r>
            <w:r>
              <w:rPr>
                <w:rFonts w:cs="Calibri"/>
              </w:rPr>
              <w:t>leave doors</w:t>
            </w:r>
            <w:r w:rsidRPr="009E5698">
              <w:rPr>
                <w:rFonts w:cs="Calibri"/>
              </w:rPr>
              <w:t xml:space="preserve"> open to minimize touch</w:t>
            </w:r>
          </w:p>
          <w:p w14:paraId="27FB408A" w14:textId="77777777" w:rsidR="00032822" w:rsidRDefault="00032822" w:rsidP="00032822">
            <w:pPr>
              <w:numPr>
                <w:ilvl w:val="0"/>
                <w:numId w:val="10"/>
              </w:numPr>
              <w:spacing w:after="0" w:line="240" w:lineRule="auto"/>
              <w:jc w:val="both"/>
              <w:rPr>
                <w:rFonts w:cs="Calibri"/>
              </w:rPr>
            </w:pPr>
            <w:r>
              <w:rPr>
                <w:rFonts w:cs="Calibri"/>
              </w:rPr>
              <w:t>Provide sanitizing stations or portable handwashing stations in areas with high volume foot traffic or high touch surfaces</w:t>
            </w:r>
          </w:p>
          <w:p w14:paraId="02BABAF8" w14:textId="77777777" w:rsidR="00A92C42" w:rsidRDefault="00032822" w:rsidP="00032822">
            <w:pPr>
              <w:numPr>
                <w:ilvl w:val="0"/>
                <w:numId w:val="10"/>
              </w:numPr>
              <w:spacing w:after="0" w:line="240" w:lineRule="auto"/>
              <w:rPr>
                <w:rFonts w:cs="Calibri"/>
              </w:rPr>
            </w:pPr>
            <w:r>
              <w:rPr>
                <w:rFonts w:cs="Calibri"/>
              </w:rPr>
              <w:t>Increase air exchanges in the HVAC system to provide increased fresh air intake and air dilution</w:t>
            </w:r>
          </w:p>
          <w:p w14:paraId="50A37783" w14:textId="77777777" w:rsidR="00181F72" w:rsidRDefault="00181F72" w:rsidP="00181F72">
            <w:pPr>
              <w:pStyle w:val="ListParagraph"/>
              <w:numPr>
                <w:ilvl w:val="0"/>
                <w:numId w:val="10"/>
              </w:numPr>
              <w:spacing w:after="0" w:line="240" w:lineRule="auto"/>
              <w:rPr>
                <w:rFonts w:cs="Calibri"/>
              </w:rPr>
            </w:pPr>
          </w:p>
          <w:p w14:paraId="2A2CB802" w14:textId="77777777" w:rsidR="00181F72" w:rsidRDefault="00181F72" w:rsidP="00181F72">
            <w:pPr>
              <w:pStyle w:val="ListParagraph"/>
              <w:numPr>
                <w:ilvl w:val="0"/>
                <w:numId w:val="10"/>
              </w:numPr>
              <w:spacing w:after="0" w:line="240" w:lineRule="auto"/>
              <w:rPr>
                <w:rFonts w:cs="Calibri"/>
              </w:rPr>
            </w:pPr>
          </w:p>
          <w:p w14:paraId="30B2EF83" w14:textId="1A1A6C55" w:rsidR="00181F72" w:rsidRPr="009E5698" w:rsidRDefault="00181F72" w:rsidP="00032822">
            <w:pPr>
              <w:numPr>
                <w:ilvl w:val="0"/>
                <w:numId w:val="10"/>
              </w:numPr>
              <w:spacing w:after="0" w:line="240" w:lineRule="auto"/>
              <w:rPr>
                <w:rFonts w:cs="Calibri"/>
              </w:rPr>
            </w:pPr>
          </w:p>
        </w:tc>
      </w:tr>
      <w:tr w:rsidR="00A92C42" w:rsidRPr="00F45368" w14:paraId="6B11E448" w14:textId="77777777" w:rsidTr="006F520E">
        <w:trPr>
          <w:trHeight w:val="563"/>
          <w:jc w:val="center"/>
        </w:trPr>
        <w:tc>
          <w:tcPr>
            <w:tcW w:w="1910" w:type="dxa"/>
            <w:shd w:val="clear" w:color="auto" w:fill="2F5496" w:themeFill="accent1" w:themeFillShade="BF"/>
            <w:tcMar>
              <w:top w:w="43" w:type="dxa"/>
              <w:left w:w="72" w:type="dxa"/>
              <w:bottom w:w="115" w:type="dxa"/>
              <w:right w:w="72" w:type="dxa"/>
            </w:tcMar>
          </w:tcPr>
          <w:p w14:paraId="6FB80828" w14:textId="77777777" w:rsidR="00A92C42" w:rsidRPr="00B07644" w:rsidRDefault="00A92C42" w:rsidP="00A92C42">
            <w:pPr>
              <w:spacing w:after="0" w:line="240" w:lineRule="auto"/>
              <w:rPr>
                <w:rFonts w:cs="Calibri"/>
                <w:b/>
                <w:bCs/>
              </w:rPr>
            </w:pPr>
            <w:r w:rsidRPr="00B07644">
              <w:rPr>
                <w:rFonts w:cs="Calibri"/>
                <w:b/>
                <w:bCs/>
                <w:color w:val="FFFFFF" w:themeColor="background1"/>
              </w:rPr>
              <w:t>Administrative Controls</w:t>
            </w:r>
          </w:p>
        </w:tc>
        <w:tc>
          <w:tcPr>
            <w:tcW w:w="12778" w:type="dxa"/>
            <w:tcMar>
              <w:top w:w="43" w:type="dxa"/>
              <w:left w:w="72" w:type="dxa"/>
              <w:bottom w:w="115" w:type="dxa"/>
              <w:right w:w="72" w:type="dxa"/>
            </w:tcMar>
          </w:tcPr>
          <w:p w14:paraId="5F3AC33B" w14:textId="77777777" w:rsidR="00A92C42" w:rsidRPr="009E5698" w:rsidRDefault="00A92C42" w:rsidP="00A92C42">
            <w:pPr>
              <w:spacing w:after="0" w:line="240" w:lineRule="auto"/>
              <w:rPr>
                <w:rFonts w:cs="Calibri"/>
              </w:rPr>
            </w:pPr>
            <w:r>
              <w:rPr>
                <w:rFonts w:cs="Calibri"/>
              </w:rPr>
              <w:t xml:space="preserve">Describe </w:t>
            </w:r>
            <w:r>
              <w:rPr>
                <w:rFonts w:cs="Calibri"/>
                <w:b/>
                <w:bCs/>
              </w:rPr>
              <w:t>Administrative</w:t>
            </w:r>
            <w:r w:rsidRPr="00561C9B">
              <w:rPr>
                <w:rFonts w:cs="Calibri"/>
                <w:b/>
                <w:bCs/>
              </w:rPr>
              <w:t xml:space="preserve"> Controls</w:t>
            </w:r>
            <w:r>
              <w:rPr>
                <w:rFonts w:cs="Calibri"/>
              </w:rPr>
              <w:t xml:space="preserve"> to be implemented to reduce risk of COVID spread:</w:t>
            </w:r>
          </w:p>
          <w:p w14:paraId="4796E2EC" w14:textId="77777777" w:rsidR="00032822" w:rsidRPr="009E5698" w:rsidRDefault="00032822" w:rsidP="00032822">
            <w:pPr>
              <w:numPr>
                <w:ilvl w:val="0"/>
                <w:numId w:val="10"/>
              </w:numPr>
              <w:spacing w:after="0" w:line="240" w:lineRule="auto"/>
              <w:jc w:val="both"/>
              <w:rPr>
                <w:rFonts w:cs="Calibri"/>
              </w:rPr>
            </w:pPr>
            <w:r w:rsidRPr="009E5698">
              <w:rPr>
                <w:rFonts w:cs="Calibri"/>
              </w:rPr>
              <w:t>Screen employees upon arrival for COVID signs and symptoms</w:t>
            </w:r>
            <w:r>
              <w:rPr>
                <w:rFonts w:cs="Calibri"/>
              </w:rPr>
              <w:t xml:space="preserve"> and</w:t>
            </w:r>
            <w:r w:rsidRPr="009E5698">
              <w:rPr>
                <w:rFonts w:cs="Calibri"/>
              </w:rPr>
              <w:t xml:space="preserve"> dismiss employees with </w:t>
            </w:r>
            <w:r>
              <w:rPr>
                <w:rFonts w:cs="Calibri"/>
              </w:rPr>
              <w:t xml:space="preserve">the following </w:t>
            </w:r>
            <w:r w:rsidRPr="009E5698">
              <w:rPr>
                <w:rFonts w:cs="Calibri"/>
              </w:rPr>
              <w:t>symptoms</w:t>
            </w:r>
            <w:r>
              <w:rPr>
                <w:rFonts w:cs="Calibri"/>
              </w:rPr>
              <w:t xml:space="preserve">.  Refer sick employees for medical follow-up and direct them to follow </w:t>
            </w:r>
            <w:hyperlink r:id="rId19" w:history="1">
              <w:r w:rsidRPr="00461E70">
                <w:rPr>
                  <w:rStyle w:val="Hyperlink"/>
                  <w:rFonts w:cs="Calibri"/>
                  <w:color w:val="0070C0"/>
                </w:rPr>
                <w:t>CDC recommendations</w:t>
              </w:r>
            </w:hyperlink>
            <w:r>
              <w:t>.</w:t>
            </w:r>
          </w:p>
          <w:p w14:paraId="028C4BA8" w14:textId="77777777" w:rsidR="00032822" w:rsidRPr="00F15B07" w:rsidRDefault="00032822" w:rsidP="00032822">
            <w:pPr>
              <w:numPr>
                <w:ilvl w:val="1"/>
                <w:numId w:val="10"/>
              </w:numPr>
              <w:spacing w:after="0" w:line="240" w:lineRule="auto"/>
              <w:ind w:left="743"/>
              <w:jc w:val="both"/>
              <w:rPr>
                <w:rFonts w:cs="Calibri"/>
              </w:rPr>
            </w:pPr>
            <w:r w:rsidRPr="00F15B07">
              <w:rPr>
                <w:rFonts w:cs="Calibri"/>
              </w:rPr>
              <w:t>Fever &gt;100.4°F, cough, shortness of breath, difficulty breathing, chills, repeated shaking with chills, muscle pain, headache, sore throat, new loss of taste or smell</w:t>
            </w:r>
          </w:p>
          <w:p w14:paraId="5B3F304A" w14:textId="77777777" w:rsidR="00032822" w:rsidRPr="00F15B07" w:rsidRDefault="00032822" w:rsidP="00032822">
            <w:pPr>
              <w:numPr>
                <w:ilvl w:val="0"/>
                <w:numId w:val="10"/>
              </w:numPr>
              <w:spacing w:after="0" w:line="240" w:lineRule="auto"/>
              <w:jc w:val="both"/>
              <w:rPr>
                <w:rFonts w:eastAsia="Times New Roman" w:cs="Calibri"/>
              </w:rPr>
            </w:pPr>
            <w:r w:rsidRPr="00F15B07">
              <w:rPr>
                <w:rFonts w:eastAsia="Times New Roman" w:cs="Calibri"/>
              </w:rPr>
              <w:t xml:space="preserve">Sick employees should not be allowed to return to work until they meet </w:t>
            </w:r>
            <w:hyperlink r:id="rId20" w:history="1">
              <w:r w:rsidRPr="00F15B07">
                <w:rPr>
                  <w:rStyle w:val="Hyperlink"/>
                  <w:rFonts w:eastAsia="Times New Roman" w:cs="Calibri"/>
                  <w:color w:val="0070C0"/>
                </w:rPr>
                <w:t>criteria for discontinuing home isolation</w:t>
              </w:r>
            </w:hyperlink>
          </w:p>
          <w:p w14:paraId="222C72EF" w14:textId="77777777" w:rsidR="00032822" w:rsidRPr="00F15B07" w:rsidRDefault="00032822" w:rsidP="00032822">
            <w:pPr>
              <w:numPr>
                <w:ilvl w:val="0"/>
                <w:numId w:val="10"/>
              </w:numPr>
              <w:spacing w:after="0" w:line="240" w:lineRule="auto"/>
              <w:jc w:val="both"/>
              <w:rPr>
                <w:rFonts w:eastAsia="Times New Roman" w:cs="Calibri"/>
              </w:rPr>
            </w:pPr>
            <w:r w:rsidRPr="00E53C2B">
              <w:rPr>
                <w:rFonts w:cs="Calibri"/>
              </w:rPr>
              <w:t>Where possible provide paid leave for employees who test positive for COVID-19, or who display COVID symptoms (e.g. sick leave or emergency paid sick leave under FFCRA)</w:t>
            </w:r>
          </w:p>
          <w:p w14:paraId="1E420275" w14:textId="77777777" w:rsidR="00032822" w:rsidRPr="00F15B07" w:rsidRDefault="00032822" w:rsidP="00032822">
            <w:pPr>
              <w:numPr>
                <w:ilvl w:val="0"/>
                <w:numId w:val="10"/>
              </w:numPr>
              <w:spacing w:after="0" w:line="240" w:lineRule="auto"/>
              <w:jc w:val="both"/>
              <w:rPr>
                <w:rFonts w:eastAsia="Times New Roman" w:cs="Calibri"/>
              </w:rPr>
            </w:pPr>
            <w:r w:rsidRPr="00F15B07">
              <w:rPr>
                <w:rFonts w:cs="Calibri"/>
              </w:rPr>
              <w:t>Reduce or limit the number of people in any single space (offices, common areas, elevators, etc.)</w:t>
            </w:r>
          </w:p>
          <w:p w14:paraId="65650EDB" w14:textId="77777777" w:rsidR="00032822" w:rsidRPr="00F15B07" w:rsidRDefault="00032822" w:rsidP="00032822">
            <w:pPr>
              <w:numPr>
                <w:ilvl w:val="0"/>
                <w:numId w:val="10"/>
              </w:numPr>
              <w:spacing w:after="0" w:line="240" w:lineRule="auto"/>
              <w:jc w:val="both"/>
              <w:rPr>
                <w:rFonts w:eastAsia="Times New Roman" w:cs="Calibri"/>
              </w:rPr>
            </w:pPr>
            <w:r w:rsidRPr="00F15B07">
              <w:rPr>
                <w:rFonts w:cs="Calibri"/>
              </w:rPr>
              <w:t>Prohibit employees from entering work areas where access is not necessary, and from intermingling in other work areas</w:t>
            </w:r>
          </w:p>
          <w:p w14:paraId="70F7C4EB" w14:textId="77777777" w:rsidR="00032822" w:rsidRPr="00F15B07" w:rsidRDefault="00032822" w:rsidP="00032822">
            <w:pPr>
              <w:numPr>
                <w:ilvl w:val="0"/>
                <w:numId w:val="10"/>
              </w:numPr>
              <w:spacing w:after="0" w:line="240" w:lineRule="auto"/>
              <w:jc w:val="both"/>
              <w:rPr>
                <w:rFonts w:eastAsia="Times New Roman" w:cs="Calibri"/>
              </w:rPr>
            </w:pPr>
            <w:r w:rsidRPr="00F15B07">
              <w:rPr>
                <w:rFonts w:cs="Calibri"/>
              </w:rPr>
              <w:t xml:space="preserve">Use of web- or phone-based platforms for meetings (e.g. Zoom, </w:t>
            </w:r>
            <w:proofErr w:type="spellStart"/>
            <w:r w:rsidRPr="00F15B07">
              <w:rPr>
                <w:rFonts w:cs="Calibri"/>
              </w:rPr>
              <w:t>Webex</w:t>
            </w:r>
            <w:proofErr w:type="spellEnd"/>
            <w:r w:rsidRPr="00F15B07">
              <w:rPr>
                <w:rFonts w:cs="Calibri"/>
              </w:rPr>
              <w:t>, GoToMeeting, Microsoft Teams, conference call, etc.)</w:t>
            </w:r>
          </w:p>
          <w:p w14:paraId="6C4A51A5" w14:textId="77777777" w:rsidR="00032822" w:rsidRPr="00F15B07" w:rsidRDefault="00032822" w:rsidP="00032822">
            <w:pPr>
              <w:numPr>
                <w:ilvl w:val="0"/>
                <w:numId w:val="10"/>
              </w:numPr>
              <w:spacing w:after="0" w:line="240" w:lineRule="auto"/>
              <w:jc w:val="both"/>
              <w:rPr>
                <w:rFonts w:eastAsia="Times New Roman" w:cs="Calibri"/>
              </w:rPr>
            </w:pPr>
            <w:r w:rsidRPr="00F15B07">
              <w:rPr>
                <w:rFonts w:cs="Calibri"/>
              </w:rPr>
              <w:t xml:space="preserve">Follow the </w:t>
            </w:r>
            <w:hyperlink r:id="rId21" w:history="1">
              <w:r w:rsidRPr="00F15B07">
                <w:rPr>
                  <w:rStyle w:val="Hyperlink"/>
                  <w:rFonts w:cs="Calibri"/>
                  <w:color w:val="0070C0"/>
                </w:rPr>
                <w:t>CDC</w:t>
              </w:r>
              <w:r w:rsidRPr="00F15B07">
                <w:rPr>
                  <w:rStyle w:val="Hyperlink"/>
                  <w:rFonts w:eastAsia="Times New Roman" w:cs="Calibri"/>
                  <w:color w:val="0070C0"/>
                </w:rPr>
                <w:t xml:space="preserve">’s recommendations for cleaning and </w:t>
              </w:r>
              <w:r w:rsidRPr="00F15B07">
                <w:rPr>
                  <w:rStyle w:val="Hyperlink"/>
                  <w:rFonts w:cs="Calibri"/>
                  <w:color w:val="0070C0"/>
                </w:rPr>
                <w:t>disinfection</w:t>
              </w:r>
            </w:hyperlink>
            <w:r w:rsidRPr="00F15B07">
              <w:rPr>
                <w:rFonts w:cs="Calibri"/>
              </w:rPr>
              <w:t xml:space="preserve"> using products that meet </w:t>
            </w:r>
            <w:hyperlink r:id="rId22" w:history="1">
              <w:r w:rsidRPr="00F15B07">
                <w:rPr>
                  <w:rStyle w:val="Hyperlink"/>
                  <w:rFonts w:cs="Calibri"/>
                  <w:color w:val="0070C0"/>
                </w:rPr>
                <w:t>EPA’s criteria for use against SARS-CoV-2</w:t>
              </w:r>
            </w:hyperlink>
          </w:p>
          <w:p w14:paraId="7A2B24E5" w14:textId="77777777" w:rsidR="00032822" w:rsidRPr="00F15B07" w:rsidRDefault="00032822" w:rsidP="00032822">
            <w:pPr>
              <w:pStyle w:val="ListParagraph"/>
              <w:numPr>
                <w:ilvl w:val="0"/>
                <w:numId w:val="10"/>
              </w:numPr>
              <w:spacing w:after="0" w:line="240" w:lineRule="auto"/>
              <w:jc w:val="both"/>
              <w:rPr>
                <w:rFonts w:cs="Calibri"/>
              </w:rPr>
            </w:pPr>
            <w:r w:rsidRPr="00F15B07">
              <w:rPr>
                <w:rFonts w:eastAsia="Times New Roman" w:cs="Calibri"/>
              </w:rPr>
              <w:t>Encourage frequent handwashing, use of hand sanitizer, and provide hand sanitizer if and where possible</w:t>
            </w:r>
          </w:p>
          <w:p w14:paraId="64334C11" w14:textId="77777777" w:rsidR="00032822" w:rsidRPr="00762A5D" w:rsidRDefault="00032822" w:rsidP="00032822">
            <w:pPr>
              <w:pStyle w:val="ListParagraph"/>
              <w:numPr>
                <w:ilvl w:val="0"/>
                <w:numId w:val="10"/>
              </w:numPr>
              <w:spacing w:after="0" w:line="240" w:lineRule="auto"/>
              <w:jc w:val="both"/>
              <w:rPr>
                <w:rFonts w:cs="Calibri"/>
              </w:rPr>
            </w:pPr>
            <w:r w:rsidRPr="00F15B07">
              <w:rPr>
                <w:rFonts w:cs="Arial"/>
              </w:rPr>
              <w:t>Establish policies</w:t>
            </w:r>
            <w:r>
              <w:rPr>
                <w:rFonts w:cs="Arial"/>
              </w:rPr>
              <w:t>/protocols limiting non-essential v</w:t>
            </w:r>
            <w:r w:rsidRPr="009E5698">
              <w:rPr>
                <w:rFonts w:cs="Arial"/>
              </w:rPr>
              <w:t>isitor</w:t>
            </w:r>
            <w:r>
              <w:rPr>
                <w:rFonts w:cs="Arial"/>
              </w:rPr>
              <w:t>s</w:t>
            </w:r>
            <w:r w:rsidRPr="009E5698">
              <w:rPr>
                <w:rFonts w:cs="Arial"/>
              </w:rPr>
              <w:t xml:space="preserve"> </w:t>
            </w:r>
            <w:r>
              <w:rPr>
                <w:rFonts w:cs="Arial"/>
              </w:rPr>
              <w:t>and strongly discouraging non-essential personal t</w:t>
            </w:r>
            <w:r w:rsidRPr="009E5698">
              <w:rPr>
                <w:rFonts w:cs="Arial"/>
              </w:rPr>
              <w:t>ravel</w:t>
            </w:r>
          </w:p>
          <w:p w14:paraId="6D121DE6" w14:textId="109BDFEC" w:rsidR="00181F72" w:rsidRPr="0043176E" w:rsidRDefault="00181F72" w:rsidP="00181F72">
            <w:pPr>
              <w:pStyle w:val="ListParagraph"/>
              <w:spacing w:after="0" w:line="240" w:lineRule="auto"/>
              <w:ind w:left="360"/>
              <w:rPr>
                <w:rFonts w:cs="Calibri"/>
              </w:rPr>
            </w:pPr>
          </w:p>
        </w:tc>
      </w:tr>
      <w:tr w:rsidR="00181F72" w:rsidRPr="00F45368" w14:paraId="1C0210AA" w14:textId="77777777" w:rsidTr="006F520E">
        <w:trPr>
          <w:trHeight w:val="563"/>
          <w:jc w:val="center"/>
        </w:trPr>
        <w:tc>
          <w:tcPr>
            <w:tcW w:w="1910" w:type="dxa"/>
            <w:shd w:val="clear" w:color="auto" w:fill="2F5496" w:themeFill="accent1" w:themeFillShade="BF"/>
            <w:tcMar>
              <w:top w:w="43" w:type="dxa"/>
              <w:left w:w="72" w:type="dxa"/>
              <w:bottom w:w="115" w:type="dxa"/>
              <w:right w:w="72" w:type="dxa"/>
            </w:tcMar>
          </w:tcPr>
          <w:p w14:paraId="4394D0E6" w14:textId="7E9C027D" w:rsidR="00181F72" w:rsidRPr="00B07644" w:rsidRDefault="00181F72" w:rsidP="00181F72">
            <w:pPr>
              <w:spacing w:after="0" w:line="240" w:lineRule="auto"/>
              <w:rPr>
                <w:rFonts w:cs="Calibri"/>
                <w:b/>
                <w:bCs/>
                <w:color w:val="FFFFFF" w:themeColor="background1"/>
              </w:rPr>
            </w:pPr>
            <w:r w:rsidRPr="00B07644">
              <w:rPr>
                <w:rFonts w:cs="Calibri"/>
                <w:b/>
                <w:bCs/>
                <w:color w:val="FFFFFF" w:themeColor="background1"/>
              </w:rPr>
              <w:t>Administrative Controls</w:t>
            </w:r>
          </w:p>
        </w:tc>
        <w:tc>
          <w:tcPr>
            <w:tcW w:w="12778" w:type="dxa"/>
            <w:tcMar>
              <w:top w:w="43" w:type="dxa"/>
              <w:left w:w="72" w:type="dxa"/>
              <w:bottom w:w="115" w:type="dxa"/>
              <w:right w:w="72" w:type="dxa"/>
            </w:tcMar>
          </w:tcPr>
          <w:p w14:paraId="1645FCA3" w14:textId="77777777" w:rsidR="00181F72" w:rsidRDefault="00181F72" w:rsidP="00181F72">
            <w:pPr>
              <w:numPr>
                <w:ilvl w:val="0"/>
                <w:numId w:val="10"/>
              </w:numPr>
              <w:spacing w:after="0" w:line="240" w:lineRule="auto"/>
              <w:jc w:val="both"/>
              <w:rPr>
                <w:rFonts w:cs="Calibri"/>
              </w:rPr>
            </w:pPr>
            <w:r>
              <w:rPr>
                <w:rFonts w:eastAsia="Times New Roman" w:cs="Calibri"/>
              </w:rPr>
              <w:t>Require single occupant travel in company vehicles, and suspend all non-essential work-related travel</w:t>
            </w:r>
          </w:p>
          <w:p w14:paraId="15F9B982" w14:textId="77777777" w:rsidR="00181F72" w:rsidRPr="009E5698" w:rsidRDefault="00181F72" w:rsidP="00181F72">
            <w:pPr>
              <w:numPr>
                <w:ilvl w:val="0"/>
                <w:numId w:val="10"/>
              </w:numPr>
              <w:spacing w:after="0" w:line="240" w:lineRule="auto"/>
              <w:jc w:val="both"/>
              <w:rPr>
                <w:rFonts w:cs="Calibri"/>
              </w:rPr>
            </w:pPr>
            <w:r w:rsidRPr="009E5698">
              <w:rPr>
                <w:rFonts w:cs="Calibri"/>
              </w:rPr>
              <w:t xml:space="preserve">Stagger breaks and lunch </w:t>
            </w:r>
          </w:p>
          <w:p w14:paraId="284E5DDC" w14:textId="77777777" w:rsidR="00181F72" w:rsidRPr="009E5698" w:rsidRDefault="00181F72" w:rsidP="00181F72">
            <w:pPr>
              <w:numPr>
                <w:ilvl w:val="0"/>
                <w:numId w:val="10"/>
              </w:numPr>
              <w:spacing w:after="0" w:line="240" w:lineRule="auto"/>
              <w:jc w:val="both"/>
              <w:rPr>
                <w:rFonts w:eastAsia="Times New Roman" w:cs="Calibri"/>
              </w:rPr>
            </w:pPr>
            <w:r w:rsidRPr="009E5698">
              <w:rPr>
                <w:rFonts w:cs="Calibri"/>
              </w:rPr>
              <w:t>If your business has an in-house cafeteria, provide food ‘to-go’</w:t>
            </w:r>
          </w:p>
          <w:p w14:paraId="61738C26" w14:textId="77777777" w:rsidR="00181F72" w:rsidRDefault="00181F72" w:rsidP="00181F72">
            <w:pPr>
              <w:pStyle w:val="ListParagraph"/>
              <w:numPr>
                <w:ilvl w:val="0"/>
                <w:numId w:val="10"/>
              </w:numPr>
              <w:spacing w:after="0" w:line="240" w:lineRule="auto"/>
              <w:jc w:val="both"/>
              <w:rPr>
                <w:rFonts w:cs="Calibri"/>
              </w:rPr>
            </w:pPr>
            <w:r>
              <w:rPr>
                <w:rFonts w:cs="Calibri"/>
              </w:rPr>
              <w:t>Close areas that cannot be modified for distancing</w:t>
            </w:r>
          </w:p>
          <w:p w14:paraId="28D475BB" w14:textId="77777777" w:rsidR="00181F72" w:rsidRDefault="00181F72" w:rsidP="00181F72">
            <w:pPr>
              <w:pStyle w:val="ListParagraph"/>
              <w:numPr>
                <w:ilvl w:val="0"/>
                <w:numId w:val="10"/>
              </w:numPr>
              <w:spacing w:after="0" w:line="240" w:lineRule="auto"/>
              <w:rPr>
                <w:rFonts w:cs="Calibri"/>
              </w:rPr>
            </w:pPr>
          </w:p>
          <w:p w14:paraId="79B55E4C" w14:textId="77777777" w:rsidR="00181F72" w:rsidRDefault="00181F72" w:rsidP="00181F72">
            <w:pPr>
              <w:pStyle w:val="ListParagraph"/>
              <w:numPr>
                <w:ilvl w:val="0"/>
                <w:numId w:val="10"/>
              </w:numPr>
              <w:spacing w:after="0" w:line="240" w:lineRule="auto"/>
              <w:rPr>
                <w:rFonts w:cs="Calibri"/>
              </w:rPr>
            </w:pPr>
          </w:p>
          <w:p w14:paraId="3DEF81DF" w14:textId="77777777" w:rsidR="00181F72" w:rsidRDefault="00181F72" w:rsidP="00181F72">
            <w:pPr>
              <w:pStyle w:val="ListParagraph"/>
              <w:numPr>
                <w:ilvl w:val="0"/>
                <w:numId w:val="10"/>
              </w:numPr>
              <w:spacing w:after="0" w:line="240" w:lineRule="auto"/>
              <w:rPr>
                <w:rFonts w:cs="Calibri"/>
              </w:rPr>
            </w:pPr>
          </w:p>
          <w:p w14:paraId="28561005" w14:textId="77777777" w:rsidR="00181F72" w:rsidRDefault="00181F72" w:rsidP="00181F72">
            <w:pPr>
              <w:pStyle w:val="ListParagraph"/>
              <w:numPr>
                <w:ilvl w:val="0"/>
                <w:numId w:val="10"/>
              </w:numPr>
              <w:spacing w:after="0" w:line="240" w:lineRule="auto"/>
              <w:rPr>
                <w:rFonts w:cs="Calibri"/>
              </w:rPr>
            </w:pPr>
          </w:p>
          <w:p w14:paraId="3F1ECF43" w14:textId="77777777" w:rsidR="00181F72" w:rsidRPr="00181F72" w:rsidRDefault="00181F72" w:rsidP="00181F72">
            <w:pPr>
              <w:pStyle w:val="ListParagraph"/>
              <w:numPr>
                <w:ilvl w:val="0"/>
                <w:numId w:val="10"/>
              </w:numPr>
              <w:spacing w:after="0" w:line="240" w:lineRule="auto"/>
              <w:rPr>
                <w:rFonts w:cs="Calibri"/>
              </w:rPr>
            </w:pPr>
          </w:p>
        </w:tc>
      </w:tr>
      <w:tr w:rsidR="00181F72" w:rsidRPr="00F45368" w14:paraId="0D92F7BC" w14:textId="77777777" w:rsidTr="006F520E">
        <w:trPr>
          <w:trHeight w:val="563"/>
          <w:jc w:val="center"/>
        </w:trPr>
        <w:tc>
          <w:tcPr>
            <w:tcW w:w="1910" w:type="dxa"/>
            <w:tcBorders>
              <w:bottom w:val="single" w:sz="12" w:space="0" w:color="auto"/>
            </w:tcBorders>
            <w:shd w:val="clear" w:color="auto" w:fill="1F3864" w:themeFill="accent1" w:themeFillShade="80"/>
            <w:tcMar>
              <w:top w:w="43" w:type="dxa"/>
              <w:left w:w="72" w:type="dxa"/>
              <w:bottom w:w="115" w:type="dxa"/>
              <w:right w:w="72" w:type="dxa"/>
            </w:tcMar>
          </w:tcPr>
          <w:p w14:paraId="286F955E" w14:textId="77777777" w:rsidR="00181F72" w:rsidRPr="00B07644" w:rsidRDefault="00181F72" w:rsidP="00181F72">
            <w:pPr>
              <w:spacing w:after="0" w:line="240" w:lineRule="auto"/>
              <w:rPr>
                <w:rFonts w:cs="Calibri"/>
                <w:b/>
                <w:bCs/>
              </w:rPr>
            </w:pPr>
            <w:r w:rsidRPr="00B07644">
              <w:rPr>
                <w:rFonts w:cs="Calibri"/>
                <w:b/>
                <w:bCs/>
              </w:rPr>
              <w:t>PPE</w:t>
            </w:r>
          </w:p>
        </w:tc>
        <w:tc>
          <w:tcPr>
            <w:tcW w:w="12778" w:type="dxa"/>
            <w:tcBorders>
              <w:bottom w:val="single" w:sz="12" w:space="0" w:color="auto"/>
            </w:tcBorders>
            <w:tcMar>
              <w:top w:w="43" w:type="dxa"/>
              <w:left w:w="72" w:type="dxa"/>
              <w:bottom w:w="115" w:type="dxa"/>
              <w:right w:w="72" w:type="dxa"/>
            </w:tcMar>
          </w:tcPr>
          <w:p w14:paraId="49873C11" w14:textId="77777777" w:rsidR="00181F72" w:rsidRPr="009E5698" w:rsidRDefault="00181F72" w:rsidP="00181F72">
            <w:pPr>
              <w:spacing w:after="0" w:line="240" w:lineRule="auto"/>
              <w:rPr>
                <w:rFonts w:cs="Calibri"/>
              </w:rPr>
            </w:pPr>
            <w:r>
              <w:rPr>
                <w:rFonts w:cs="Calibri"/>
              </w:rPr>
              <w:t xml:space="preserve">Describe what </w:t>
            </w:r>
            <w:r>
              <w:rPr>
                <w:rFonts w:cs="Calibri"/>
                <w:b/>
                <w:bCs/>
              </w:rPr>
              <w:t>PPE</w:t>
            </w:r>
            <w:r>
              <w:rPr>
                <w:rFonts w:cs="Calibri"/>
              </w:rPr>
              <w:t xml:space="preserve"> will be implemented to reduce risk of COVID spread:</w:t>
            </w:r>
          </w:p>
          <w:p w14:paraId="2F2A08D0" w14:textId="77777777" w:rsidR="00181F72" w:rsidRPr="009E5698" w:rsidRDefault="00181F72" w:rsidP="00181F72">
            <w:pPr>
              <w:pStyle w:val="ListParagraph"/>
              <w:numPr>
                <w:ilvl w:val="0"/>
                <w:numId w:val="10"/>
              </w:numPr>
              <w:spacing w:after="0" w:line="240" w:lineRule="auto"/>
              <w:rPr>
                <w:rFonts w:eastAsia="Times New Roman" w:cs="Calibri"/>
              </w:rPr>
            </w:pPr>
            <w:r w:rsidRPr="009E5698">
              <w:rPr>
                <w:rFonts w:cs="Calibri"/>
              </w:rPr>
              <w:t xml:space="preserve">Face coverings </w:t>
            </w:r>
            <w:r>
              <w:rPr>
                <w:rFonts w:cs="Calibri"/>
              </w:rPr>
              <w:t>strongly recommended for all employees, customers, and visitors</w:t>
            </w:r>
            <w:r w:rsidRPr="009E5698">
              <w:rPr>
                <w:rFonts w:cs="Calibri"/>
              </w:rPr>
              <w:t xml:space="preserve"> (personal or company provided)</w:t>
            </w:r>
          </w:p>
          <w:p w14:paraId="7AA0F26B" w14:textId="77777777" w:rsidR="00181F72" w:rsidRPr="009E5698" w:rsidRDefault="00181F72" w:rsidP="00181F72">
            <w:pPr>
              <w:pStyle w:val="ListParagraph"/>
              <w:numPr>
                <w:ilvl w:val="1"/>
                <w:numId w:val="10"/>
              </w:numPr>
              <w:spacing w:after="0" w:line="240" w:lineRule="auto"/>
              <w:ind w:left="743"/>
              <w:rPr>
                <w:rFonts w:eastAsia="Times New Roman" w:cs="Calibri"/>
              </w:rPr>
            </w:pPr>
            <w:r>
              <w:rPr>
                <w:rFonts w:eastAsia="Times New Roman" w:cs="Calibri"/>
              </w:rPr>
              <w:t>D</w:t>
            </w:r>
            <w:r w:rsidRPr="009E5698">
              <w:rPr>
                <w:rFonts w:eastAsia="Times New Roman" w:cs="Calibri"/>
              </w:rPr>
              <w:t>isposable mask</w:t>
            </w:r>
            <w:r>
              <w:rPr>
                <w:rFonts w:eastAsia="Times New Roman" w:cs="Calibri"/>
              </w:rPr>
              <w:t>; or</w:t>
            </w:r>
          </w:p>
          <w:p w14:paraId="0B80F16E" w14:textId="77777777" w:rsidR="00181F72" w:rsidRPr="009E5698" w:rsidRDefault="00181F72" w:rsidP="00181F72">
            <w:pPr>
              <w:pStyle w:val="ListParagraph"/>
              <w:numPr>
                <w:ilvl w:val="1"/>
                <w:numId w:val="10"/>
              </w:numPr>
              <w:spacing w:after="0" w:line="240" w:lineRule="auto"/>
              <w:ind w:left="743"/>
              <w:jc w:val="both"/>
              <w:rPr>
                <w:rFonts w:eastAsia="Times New Roman" w:cs="Calibri"/>
              </w:rPr>
            </w:pPr>
            <w:hyperlink r:id="rId23" w:history="1">
              <w:r w:rsidRPr="00D513A9">
                <w:rPr>
                  <w:rStyle w:val="Hyperlink"/>
                  <w:rFonts w:eastAsia="Times New Roman" w:cs="Calibri"/>
                  <w:color w:val="0070C0"/>
                </w:rPr>
                <w:t>Cloth face covering</w:t>
              </w:r>
            </w:hyperlink>
            <w:r w:rsidRPr="009E5698">
              <w:rPr>
                <w:rFonts w:eastAsia="Times New Roman" w:cs="Calibri"/>
              </w:rPr>
              <w:t xml:space="preserve"> (bandana, sewn mask, etc.) laundered daily</w:t>
            </w:r>
          </w:p>
          <w:p w14:paraId="6CBAB47E" w14:textId="77777777" w:rsidR="00181F72" w:rsidRPr="009E5698" w:rsidRDefault="00181F72" w:rsidP="00181F72">
            <w:pPr>
              <w:pStyle w:val="ListParagraph"/>
              <w:numPr>
                <w:ilvl w:val="0"/>
                <w:numId w:val="10"/>
              </w:numPr>
              <w:spacing w:after="0" w:line="240" w:lineRule="auto"/>
              <w:rPr>
                <w:rFonts w:eastAsia="Times New Roman" w:cs="Calibri"/>
              </w:rPr>
            </w:pPr>
            <w:r w:rsidRPr="009E5698">
              <w:rPr>
                <w:rFonts w:eastAsia="Times New Roman" w:cs="Calibri"/>
              </w:rPr>
              <w:t>Disinfect</w:t>
            </w:r>
            <w:r>
              <w:rPr>
                <w:rFonts w:eastAsia="Times New Roman" w:cs="Calibri"/>
              </w:rPr>
              <w:t>ants</w:t>
            </w:r>
            <w:r w:rsidRPr="009E5698">
              <w:rPr>
                <w:rFonts w:eastAsia="Times New Roman" w:cs="Calibri"/>
              </w:rPr>
              <w:t xml:space="preserve"> provided</w:t>
            </w:r>
            <w:r>
              <w:rPr>
                <w:rFonts w:eastAsia="Times New Roman" w:cs="Calibri"/>
              </w:rPr>
              <w:t xml:space="preserve"> and encouraged use for:</w:t>
            </w:r>
          </w:p>
          <w:p w14:paraId="466FC35B" w14:textId="77777777" w:rsidR="00181F72" w:rsidRPr="00181F72" w:rsidRDefault="00181F72" w:rsidP="00181F72">
            <w:pPr>
              <w:numPr>
                <w:ilvl w:val="0"/>
                <w:numId w:val="10"/>
              </w:numPr>
              <w:spacing w:after="0" w:line="240" w:lineRule="auto"/>
              <w:rPr>
                <w:rFonts w:cs="Calibri"/>
              </w:rPr>
            </w:pPr>
            <w:r w:rsidRPr="009E5698">
              <w:rPr>
                <w:rFonts w:eastAsia="Times New Roman" w:cs="Calibri"/>
              </w:rPr>
              <w:t>Mouse, keyboards, pens</w:t>
            </w:r>
            <w:r>
              <w:rPr>
                <w:rFonts w:eastAsia="Times New Roman" w:cs="Calibri"/>
              </w:rPr>
              <w:t>, other high contact surfaces</w:t>
            </w:r>
          </w:p>
          <w:p w14:paraId="48A6577F" w14:textId="77777777" w:rsidR="00181F72" w:rsidRDefault="00181F72" w:rsidP="00181F72">
            <w:pPr>
              <w:pStyle w:val="ListParagraph"/>
              <w:numPr>
                <w:ilvl w:val="0"/>
                <w:numId w:val="10"/>
              </w:numPr>
              <w:spacing w:after="0" w:line="240" w:lineRule="auto"/>
              <w:rPr>
                <w:rFonts w:cs="Calibri"/>
              </w:rPr>
            </w:pPr>
          </w:p>
          <w:p w14:paraId="30778106" w14:textId="77777777" w:rsidR="00181F72" w:rsidRDefault="00181F72" w:rsidP="00181F72">
            <w:pPr>
              <w:pStyle w:val="ListParagraph"/>
              <w:numPr>
                <w:ilvl w:val="0"/>
                <w:numId w:val="10"/>
              </w:numPr>
              <w:spacing w:after="0" w:line="240" w:lineRule="auto"/>
              <w:rPr>
                <w:rFonts w:cs="Calibri"/>
              </w:rPr>
            </w:pPr>
          </w:p>
          <w:p w14:paraId="0C6804F6" w14:textId="02FD31E5" w:rsidR="00181F72" w:rsidRPr="00822D23" w:rsidRDefault="00181F72" w:rsidP="00181F72">
            <w:pPr>
              <w:numPr>
                <w:ilvl w:val="0"/>
                <w:numId w:val="10"/>
              </w:numPr>
              <w:spacing w:after="0" w:line="240" w:lineRule="auto"/>
              <w:rPr>
                <w:rFonts w:cs="Calibri"/>
              </w:rPr>
            </w:pPr>
          </w:p>
        </w:tc>
      </w:tr>
      <w:tr w:rsidR="00181F72" w:rsidRPr="00F45368" w14:paraId="6C9264F8" w14:textId="77777777" w:rsidTr="006F520E">
        <w:trPr>
          <w:trHeight w:val="563"/>
          <w:jc w:val="center"/>
        </w:trPr>
        <w:tc>
          <w:tcPr>
            <w:tcW w:w="1910" w:type="dxa"/>
            <w:tcBorders>
              <w:top w:val="single" w:sz="12" w:space="0" w:color="auto"/>
            </w:tcBorders>
            <w:shd w:val="clear" w:color="auto" w:fill="ED7D31" w:themeFill="accent2"/>
            <w:tcMar>
              <w:top w:w="43" w:type="dxa"/>
              <w:left w:w="72" w:type="dxa"/>
              <w:bottom w:w="115" w:type="dxa"/>
              <w:right w:w="72" w:type="dxa"/>
            </w:tcMar>
          </w:tcPr>
          <w:p w14:paraId="5A369AC5" w14:textId="77777777" w:rsidR="00181F72" w:rsidRPr="00177AE4" w:rsidRDefault="00181F72" w:rsidP="00181F72">
            <w:pPr>
              <w:spacing w:after="0" w:line="240" w:lineRule="auto"/>
              <w:rPr>
                <w:rFonts w:cs="Calibri"/>
                <w:b/>
                <w:bCs/>
                <w:color w:val="000000" w:themeColor="text1"/>
              </w:rPr>
            </w:pPr>
            <w:r w:rsidRPr="00177AE4">
              <w:rPr>
                <w:rFonts w:cs="Calibri"/>
                <w:b/>
                <w:bCs/>
                <w:color w:val="000000" w:themeColor="text1"/>
              </w:rPr>
              <w:t>At-Risk and Vulnerable</w:t>
            </w:r>
          </w:p>
        </w:tc>
        <w:tc>
          <w:tcPr>
            <w:tcW w:w="12778" w:type="dxa"/>
            <w:tcBorders>
              <w:top w:val="single" w:sz="12" w:space="0" w:color="auto"/>
            </w:tcBorders>
            <w:tcMar>
              <w:top w:w="43" w:type="dxa"/>
              <w:left w:w="72" w:type="dxa"/>
              <w:bottom w:w="115" w:type="dxa"/>
              <w:right w:w="72" w:type="dxa"/>
            </w:tcMar>
          </w:tcPr>
          <w:p w14:paraId="649A8327" w14:textId="77777777" w:rsidR="00181F72" w:rsidRPr="006F520E" w:rsidRDefault="00181F72" w:rsidP="00181F72">
            <w:pPr>
              <w:spacing w:after="0" w:line="240" w:lineRule="auto"/>
              <w:jc w:val="both"/>
              <w:rPr>
                <w:rFonts w:cs="Calibri"/>
              </w:rPr>
            </w:pPr>
            <w:r w:rsidRPr="006F520E">
              <w:rPr>
                <w:rFonts w:cs="Calibri"/>
              </w:rPr>
              <w:t xml:space="preserve">Describe what strategies will be employed to protect </w:t>
            </w:r>
            <w:hyperlink r:id="rId24" w:history="1">
              <w:r w:rsidRPr="006F520E">
                <w:rPr>
                  <w:rStyle w:val="Hyperlink"/>
                  <w:rFonts w:cs="Calibri"/>
                  <w:color w:val="0070C0"/>
                </w:rPr>
                <w:t>people at higher risk of severe illness from COVID-19</w:t>
              </w:r>
            </w:hyperlink>
            <w:r w:rsidRPr="006F520E">
              <w:rPr>
                <w:rFonts w:cs="Calibri"/>
              </w:rPr>
              <w:t xml:space="preserve">, </w:t>
            </w:r>
            <w:r w:rsidRPr="006F520E">
              <w:rPr>
                <w:rFonts w:cs="Calibri"/>
                <w:u w:val="single"/>
              </w:rPr>
              <w:t>in addition to the protective measures identified above</w:t>
            </w:r>
            <w:r w:rsidRPr="006F520E">
              <w:rPr>
                <w:rFonts w:cs="Calibri"/>
              </w:rPr>
              <w:t>:</w:t>
            </w:r>
          </w:p>
          <w:p w14:paraId="16A663AF" w14:textId="77777777" w:rsidR="00181F72" w:rsidRPr="00E27DE8" w:rsidRDefault="00181F72" w:rsidP="00181F72">
            <w:pPr>
              <w:pStyle w:val="ListParagraph"/>
              <w:keepNext/>
              <w:keepLines/>
              <w:numPr>
                <w:ilvl w:val="0"/>
                <w:numId w:val="10"/>
              </w:numPr>
              <w:spacing w:after="0" w:line="240" w:lineRule="auto"/>
              <w:contextualSpacing w:val="0"/>
              <w:jc w:val="both"/>
              <w:rPr>
                <w:rFonts w:cs="Calibri"/>
              </w:rPr>
            </w:pPr>
            <w:r>
              <w:rPr>
                <w:rFonts w:cs="Calibri"/>
                <w:u w:val="single"/>
              </w:rPr>
              <w:t>Physical Distancing:</w:t>
            </w:r>
          </w:p>
          <w:p w14:paraId="084AF55D" w14:textId="77777777" w:rsidR="00181F72" w:rsidRDefault="00181F72" w:rsidP="00181F72">
            <w:pPr>
              <w:pStyle w:val="ListParagraph"/>
              <w:numPr>
                <w:ilvl w:val="1"/>
                <w:numId w:val="10"/>
              </w:numPr>
              <w:spacing w:after="0" w:line="240" w:lineRule="auto"/>
              <w:ind w:left="749"/>
              <w:jc w:val="both"/>
              <w:rPr>
                <w:rFonts w:cs="Calibri"/>
              </w:rPr>
            </w:pPr>
            <w:r>
              <w:rPr>
                <w:rFonts w:cs="Calibri"/>
              </w:rPr>
              <w:t xml:space="preserve">Provide </w:t>
            </w:r>
            <w:r w:rsidRPr="00814036">
              <w:rPr>
                <w:rFonts w:cs="Calibri"/>
              </w:rPr>
              <w:t>options to</w:t>
            </w:r>
            <w:r>
              <w:rPr>
                <w:rFonts w:cs="Calibri"/>
              </w:rPr>
              <w:t xml:space="preserve"> work from home or</w:t>
            </w:r>
            <w:r w:rsidRPr="00814036">
              <w:rPr>
                <w:rFonts w:cs="Calibri"/>
              </w:rPr>
              <w:t xml:space="preserve"> telework</w:t>
            </w:r>
          </w:p>
          <w:p w14:paraId="3EB39A85" w14:textId="77777777" w:rsidR="00181F72" w:rsidRDefault="00181F72" w:rsidP="00181F72">
            <w:pPr>
              <w:pStyle w:val="ListParagraph"/>
              <w:numPr>
                <w:ilvl w:val="1"/>
                <w:numId w:val="10"/>
              </w:numPr>
              <w:spacing w:after="0" w:line="240" w:lineRule="auto"/>
              <w:ind w:left="749"/>
              <w:jc w:val="both"/>
              <w:rPr>
                <w:rFonts w:cs="Calibri"/>
              </w:rPr>
            </w:pPr>
            <w:r>
              <w:rPr>
                <w:rFonts w:cs="Calibri"/>
              </w:rPr>
              <w:t>Offer a temporary workspace with greater distancing from customers and other employees</w:t>
            </w:r>
          </w:p>
          <w:p w14:paraId="0B3BC0D4" w14:textId="77777777" w:rsidR="00181F72" w:rsidRDefault="00181F72" w:rsidP="00181F72">
            <w:pPr>
              <w:pStyle w:val="ListParagraph"/>
              <w:numPr>
                <w:ilvl w:val="1"/>
                <w:numId w:val="10"/>
              </w:numPr>
              <w:spacing w:after="0" w:line="240" w:lineRule="auto"/>
              <w:ind w:left="749"/>
              <w:jc w:val="both"/>
              <w:rPr>
                <w:rFonts w:cs="Calibri"/>
              </w:rPr>
            </w:pPr>
            <w:r>
              <w:rPr>
                <w:rFonts w:cs="Calibri"/>
              </w:rPr>
              <w:t>Offer curb side, drive-up, or no-contact delivery service for vulnerable customers</w:t>
            </w:r>
          </w:p>
          <w:p w14:paraId="0E6136B2" w14:textId="7E4A9541" w:rsidR="00181F72" w:rsidRDefault="00181F72" w:rsidP="00181F72">
            <w:pPr>
              <w:pStyle w:val="ListParagraph"/>
              <w:numPr>
                <w:ilvl w:val="1"/>
                <w:numId w:val="10"/>
              </w:numPr>
              <w:spacing w:after="0" w:line="240" w:lineRule="auto"/>
              <w:ind w:left="749"/>
              <w:jc w:val="both"/>
              <w:rPr>
                <w:rFonts w:cs="Calibri"/>
              </w:rPr>
            </w:pPr>
            <w:r>
              <w:rPr>
                <w:rFonts w:cs="Calibri"/>
              </w:rPr>
              <w:t>Consider options to reduce contact frequency or intensity</w:t>
            </w:r>
          </w:p>
          <w:p w14:paraId="375A3AAC" w14:textId="77777777" w:rsidR="00181F72" w:rsidRPr="00BB7D07" w:rsidRDefault="00181F72" w:rsidP="00181F72">
            <w:pPr>
              <w:pStyle w:val="ListParagraph"/>
              <w:numPr>
                <w:ilvl w:val="1"/>
                <w:numId w:val="10"/>
              </w:numPr>
              <w:spacing w:after="0" w:line="240" w:lineRule="auto"/>
              <w:ind w:left="749"/>
              <w:jc w:val="both"/>
              <w:rPr>
                <w:rFonts w:cs="Calibri"/>
              </w:rPr>
            </w:pPr>
          </w:p>
          <w:p w14:paraId="0E4CE783" w14:textId="77777777" w:rsidR="00181F72" w:rsidRPr="00BB7D07" w:rsidRDefault="00181F72" w:rsidP="00181F72">
            <w:pPr>
              <w:pStyle w:val="ListParagraph"/>
              <w:numPr>
                <w:ilvl w:val="1"/>
                <w:numId w:val="10"/>
              </w:numPr>
              <w:spacing w:after="0" w:line="240" w:lineRule="auto"/>
              <w:ind w:left="749"/>
              <w:jc w:val="both"/>
              <w:rPr>
                <w:rFonts w:cs="Calibri"/>
              </w:rPr>
            </w:pPr>
          </w:p>
          <w:p w14:paraId="427C0E8D" w14:textId="77777777" w:rsidR="00181F72" w:rsidRPr="00673D68" w:rsidRDefault="00181F72" w:rsidP="00181F72">
            <w:pPr>
              <w:pStyle w:val="ListParagraph"/>
              <w:numPr>
                <w:ilvl w:val="0"/>
                <w:numId w:val="10"/>
              </w:numPr>
              <w:spacing w:after="0" w:line="240" w:lineRule="auto"/>
              <w:jc w:val="both"/>
              <w:rPr>
                <w:rFonts w:cs="Calibri"/>
              </w:rPr>
            </w:pPr>
            <w:r>
              <w:rPr>
                <w:rFonts w:cs="Calibri"/>
                <w:u w:val="single"/>
              </w:rPr>
              <w:t>Engineering Controls:</w:t>
            </w:r>
          </w:p>
          <w:p w14:paraId="2C47006E" w14:textId="77777777" w:rsidR="00181F72" w:rsidRDefault="00181F72" w:rsidP="00181F72">
            <w:pPr>
              <w:pStyle w:val="ListParagraph"/>
              <w:numPr>
                <w:ilvl w:val="1"/>
                <w:numId w:val="10"/>
              </w:numPr>
              <w:spacing w:after="0" w:line="240" w:lineRule="auto"/>
              <w:ind w:left="749"/>
              <w:jc w:val="both"/>
              <w:rPr>
                <w:rFonts w:cs="Calibri"/>
              </w:rPr>
            </w:pPr>
            <w:r>
              <w:rPr>
                <w:rFonts w:cs="Calibri"/>
              </w:rPr>
              <w:t>Offer to install physical barriers between vulnerable workers and others, even if 6-foot distancing is provided</w:t>
            </w:r>
          </w:p>
          <w:p w14:paraId="3AE84132" w14:textId="1B89A729" w:rsidR="00181F72" w:rsidRDefault="00181F72" w:rsidP="00181F72">
            <w:pPr>
              <w:pStyle w:val="ListParagraph"/>
              <w:numPr>
                <w:ilvl w:val="1"/>
                <w:numId w:val="10"/>
              </w:numPr>
              <w:spacing w:after="0" w:line="240" w:lineRule="auto"/>
              <w:ind w:left="749"/>
              <w:jc w:val="both"/>
              <w:rPr>
                <w:rFonts w:cs="Calibri"/>
              </w:rPr>
            </w:pPr>
            <w:r>
              <w:rPr>
                <w:rFonts w:cs="Calibri"/>
              </w:rPr>
              <w:t>Establish designated points of ingress/egress for vulnerable workers and customers</w:t>
            </w:r>
          </w:p>
          <w:p w14:paraId="0ADE9F19" w14:textId="77777777" w:rsidR="00181F72" w:rsidRDefault="00181F72" w:rsidP="00181F72">
            <w:pPr>
              <w:pStyle w:val="ListParagraph"/>
              <w:numPr>
                <w:ilvl w:val="1"/>
                <w:numId w:val="10"/>
              </w:numPr>
              <w:spacing w:after="0" w:line="240" w:lineRule="auto"/>
              <w:ind w:left="749"/>
              <w:jc w:val="both"/>
              <w:rPr>
                <w:rFonts w:cs="Calibri"/>
              </w:rPr>
            </w:pPr>
          </w:p>
          <w:p w14:paraId="7B19EEB5" w14:textId="77777777" w:rsidR="00181F72" w:rsidRPr="00673D68" w:rsidRDefault="00181F72" w:rsidP="00181F72">
            <w:pPr>
              <w:pStyle w:val="ListParagraph"/>
              <w:numPr>
                <w:ilvl w:val="0"/>
                <w:numId w:val="10"/>
              </w:numPr>
              <w:spacing w:after="0" w:line="240" w:lineRule="auto"/>
              <w:jc w:val="both"/>
              <w:rPr>
                <w:rFonts w:cs="Calibri"/>
              </w:rPr>
            </w:pPr>
            <w:r>
              <w:rPr>
                <w:rFonts w:cs="Calibri"/>
                <w:u w:val="single"/>
              </w:rPr>
              <w:t>Administrative Controls:</w:t>
            </w:r>
          </w:p>
          <w:p w14:paraId="2CE783E6" w14:textId="77777777" w:rsidR="00181F72" w:rsidRDefault="00181F72" w:rsidP="00181F72">
            <w:pPr>
              <w:pStyle w:val="ListParagraph"/>
              <w:numPr>
                <w:ilvl w:val="1"/>
                <w:numId w:val="10"/>
              </w:numPr>
              <w:spacing w:after="0" w:line="240" w:lineRule="auto"/>
              <w:ind w:left="749"/>
              <w:jc w:val="both"/>
              <w:rPr>
                <w:rFonts w:cs="Calibri"/>
              </w:rPr>
            </w:pPr>
            <w:r>
              <w:rPr>
                <w:rFonts w:cs="Calibri"/>
              </w:rPr>
              <w:t>Offer</w:t>
            </w:r>
            <w:r w:rsidRPr="00DC5356">
              <w:rPr>
                <w:rFonts w:cs="Calibri"/>
              </w:rPr>
              <w:t xml:space="preserve"> duties that minimize their contact with customers and other employees</w:t>
            </w:r>
          </w:p>
          <w:p w14:paraId="48BBE8FE" w14:textId="198A3556" w:rsidR="00181F72" w:rsidRDefault="00181F72" w:rsidP="00181F72">
            <w:pPr>
              <w:pStyle w:val="ListParagraph"/>
              <w:numPr>
                <w:ilvl w:val="1"/>
                <w:numId w:val="10"/>
              </w:numPr>
              <w:spacing w:after="0" w:line="240" w:lineRule="auto"/>
              <w:ind w:left="749"/>
              <w:jc w:val="both"/>
              <w:rPr>
                <w:rFonts w:cs="Calibri"/>
              </w:rPr>
            </w:pPr>
            <w:r>
              <w:rPr>
                <w:rFonts w:cs="Calibri"/>
              </w:rPr>
              <w:t>Discourage vulnerable workers, customers, and visitors from sharing elevators</w:t>
            </w:r>
          </w:p>
          <w:p w14:paraId="62C0EF7A" w14:textId="77777777" w:rsidR="00181F72" w:rsidRPr="00BB7D07" w:rsidRDefault="00181F72" w:rsidP="00181F72">
            <w:pPr>
              <w:pStyle w:val="ListParagraph"/>
              <w:numPr>
                <w:ilvl w:val="1"/>
                <w:numId w:val="10"/>
              </w:numPr>
              <w:spacing w:after="0" w:line="240" w:lineRule="auto"/>
              <w:ind w:left="749"/>
              <w:jc w:val="both"/>
              <w:rPr>
                <w:rFonts w:cs="Calibri"/>
              </w:rPr>
            </w:pPr>
          </w:p>
          <w:p w14:paraId="662CE102" w14:textId="77777777" w:rsidR="00181F72" w:rsidRPr="00D4207A" w:rsidRDefault="00181F72" w:rsidP="00181F72">
            <w:pPr>
              <w:pStyle w:val="ListParagraph"/>
              <w:numPr>
                <w:ilvl w:val="1"/>
                <w:numId w:val="10"/>
              </w:numPr>
              <w:spacing w:after="0" w:line="240" w:lineRule="auto"/>
              <w:ind w:left="749"/>
              <w:jc w:val="both"/>
              <w:rPr>
                <w:rFonts w:cs="Calibri"/>
              </w:rPr>
            </w:pPr>
          </w:p>
          <w:p w14:paraId="6BE63B54" w14:textId="77777777" w:rsidR="00181F72" w:rsidRPr="00673D68" w:rsidRDefault="00181F72" w:rsidP="00181F72">
            <w:pPr>
              <w:pStyle w:val="ListParagraph"/>
              <w:numPr>
                <w:ilvl w:val="0"/>
                <w:numId w:val="10"/>
              </w:numPr>
              <w:spacing w:after="0" w:line="240" w:lineRule="auto"/>
              <w:jc w:val="both"/>
              <w:rPr>
                <w:rFonts w:cs="Calibri"/>
              </w:rPr>
            </w:pPr>
            <w:r>
              <w:rPr>
                <w:rFonts w:cs="Calibri"/>
                <w:u w:val="single"/>
              </w:rPr>
              <w:t>Personal Protective Equipment (PPE):</w:t>
            </w:r>
          </w:p>
          <w:p w14:paraId="63340B56" w14:textId="77777777" w:rsidR="00181F72" w:rsidRDefault="00181F72" w:rsidP="00181F72">
            <w:pPr>
              <w:pStyle w:val="ListParagraph"/>
              <w:numPr>
                <w:ilvl w:val="1"/>
                <w:numId w:val="10"/>
              </w:numPr>
              <w:spacing w:after="0" w:line="240" w:lineRule="auto"/>
              <w:ind w:left="749"/>
              <w:rPr>
                <w:rFonts w:cs="Calibri"/>
              </w:rPr>
            </w:pPr>
            <w:r>
              <w:rPr>
                <w:rFonts w:cs="Calibri"/>
              </w:rPr>
              <w:t>If medically approved, supply vulnerable workers with higher level PPE (such as N95 mask)</w:t>
            </w:r>
          </w:p>
          <w:p w14:paraId="72C43782" w14:textId="1EB00ECA" w:rsidR="00181F72" w:rsidRPr="009E5698" w:rsidRDefault="00181F72" w:rsidP="00181F72">
            <w:pPr>
              <w:pStyle w:val="ListParagraph"/>
              <w:numPr>
                <w:ilvl w:val="1"/>
                <w:numId w:val="10"/>
              </w:numPr>
              <w:spacing w:after="0" w:line="240" w:lineRule="auto"/>
              <w:ind w:left="749"/>
              <w:rPr>
                <w:rFonts w:cs="Calibri"/>
              </w:rPr>
            </w:pPr>
          </w:p>
        </w:tc>
      </w:tr>
      <w:bookmarkEnd w:id="3"/>
    </w:tbl>
    <w:p w14:paraId="56D92157" w14:textId="4845C574" w:rsidR="00032822" w:rsidRDefault="00032822" w:rsidP="00177AE4">
      <w:pPr>
        <w:pStyle w:val="Header"/>
        <w:tabs>
          <w:tab w:val="clear" w:pos="4680"/>
          <w:tab w:val="clear" w:pos="9360"/>
        </w:tabs>
        <w:spacing w:line="259" w:lineRule="auto"/>
        <w:rPr>
          <w:sz w:val="2"/>
          <w:szCs w:val="2"/>
        </w:rPr>
      </w:pPr>
    </w:p>
    <w:p w14:paraId="37B4BDB2" w14:textId="77777777" w:rsidR="00032822" w:rsidRDefault="00032822">
      <w:pPr>
        <w:rPr>
          <w:sz w:val="2"/>
          <w:szCs w:val="2"/>
        </w:rPr>
      </w:pPr>
      <w:r>
        <w:rPr>
          <w:sz w:val="2"/>
          <w:szCs w:val="2"/>
        </w:rPr>
        <w:br w:type="page"/>
      </w:r>
    </w:p>
    <w:tbl>
      <w:tblPr>
        <w:tblW w:w="146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10"/>
        <w:gridCol w:w="12778"/>
      </w:tblGrid>
      <w:tr w:rsidR="00177AE4" w:rsidRPr="00177AE4" w14:paraId="27C52017" w14:textId="77777777" w:rsidTr="006F520E">
        <w:trPr>
          <w:trHeight w:val="425"/>
          <w:jc w:val="center"/>
        </w:trPr>
        <w:tc>
          <w:tcPr>
            <w:tcW w:w="14688" w:type="dxa"/>
            <w:gridSpan w:val="2"/>
            <w:tcBorders>
              <w:top w:val="single" w:sz="12" w:space="0" w:color="auto"/>
              <w:bottom w:val="single" w:sz="12" w:space="0" w:color="auto"/>
            </w:tcBorders>
            <w:shd w:val="clear" w:color="auto" w:fill="FFFF00"/>
            <w:tcMar>
              <w:top w:w="0" w:type="dxa"/>
              <w:left w:w="72" w:type="dxa"/>
              <w:bottom w:w="0" w:type="dxa"/>
              <w:right w:w="72" w:type="dxa"/>
            </w:tcMar>
            <w:vAlign w:val="center"/>
          </w:tcPr>
          <w:p w14:paraId="274BF365" w14:textId="1E0AEC8F" w:rsidR="00177AE4" w:rsidRPr="00177AE4" w:rsidRDefault="00177AE4" w:rsidP="00DF5BA2">
            <w:pPr>
              <w:pStyle w:val="Heading5"/>
              <w:rPr>
                <w:color w:val="000000" w:themeColor="text1"/>
              </w:rPr>
            </w:pPr>
            <w:bookmarkStart w:id="4" w:name="_Hlk40454267"/>
            <w:r w:rsidRPr="00177AE4">
              <w:rPr>
                <w:color w:val="000000" w:themeColor="text1"/>
              </w:rPr>
              <w:t xml:space="preserve">COVID </w:t>
            </w:r>
            <w:r>
              <w:rPr>
                <w:color w:val="000000" w:themeColor="text1"/>
              </w:rPr>
              <w:t>Yellow</w:t>
            </w:r>
            <w:r w:rsidRPr="00177AE4">
              <w:rPr>
                <w:color w:val="000000" w:themeColor="text1"/>
              </w:rPr>
              <w:t xml:space="preserve"> – </w:t>
            </w:r>
            <w:r>
              <w:rPr>
                <w:color w:val="000000" w:themeColor="text1"/>
              </w:rPr>
              <w:t>Moderate</w:t>
            </w:r>
            <w:r w:rsidRPr="00177AE4">
              <w:rPr>
                <w:color w:val="000000" w:themeColor="text1"/>
              </w:rPr>
              <w:t xml:space="preserve"> Risk of COVID Spread</w:t>
            </w:r>
          </w:p>
        </w:tc>
      </w:tr>
      <w:tr w:rsidR="00177AE4" w:rsidRPr="0009477E" w14:paraId="7CF0545E" w14:textId="77777777" w:rsidTr="006F520E">
        <w:trPr>
          <w:trHeight w:val="425"/>
          <w:jc w:val="center"/>
        </w:trPr>
        <w:tc>
          <w:tcPr>
            <w:tcW w:w="14688" w:type="dxa"/>
            <w:gridSpan w:val="2"/>
            <w:tcBorders>
              <w:top w:val="single" w:sz="12" w:space="0" w:color="auto"/>
              <w:bottom w:val="single" w:sz="12" w:space="0" w:color="auto"/>
            </w:tcBorders>
            <w:shd w:val="clear" w:color="auto" w:fill="auto"/>
            <w:tcMar>
              <w:top w:w="0" w:type="dxa"/>
              <w:left w:w="72" w:type="dxa"/>
              <w:bottom w:w="0" w:type="dxa"/>
              <w:right w:w="72" w:type="dxa"/>
            </w:tcMar>
            <w:vAlign w:val="center"/>
          </w:tcPr>
          <w:p w14:paraId="506CE740" w14:textId="1B2B97A9" w:rsidR="00177AE4" w:rsidRPr="0009477E" w:rsidRDefault="00177AE4" w:rsidP="00DF5BA2">
            <w:pPr>
              <w:pStyle w:val="Heading6"/>
              <w:framePr w:hSpace="0" w:wrap="auto" w:vAnchor="margin" w:hAnchor="text" w:yAlign="inline"/>
              <w:jc w:val="both"/>
              <w:rPr>
                <w:b w:val="0"/>
                <w:bCs/>
              </w:rPr>
            </w:pPr>
            <w:r w:rsidRPr="00177AE4">
              <w:rPr>
                <w:b w:val="0"/>
                <w:bCs/>
              </w:rPr>
              <w:t>Strategies surrounding adherence to physical distancing, while eased, must still be employed.  Employers will still need modifications to prevent the spread of COVID.  Monitoring of employees for signs and symptoms of COVID-19 are still strongly encouraged. Those with COVID symptoms should be separated from others, and excused from the workplace for medical follow-up.  Focus should be to keep at-risk employees and customers safe. Telework and/or working from home is strongly encouraged for at-risk employees.</w:t>
            </w:r>
          </w:p>
        </w:tc>
      </w:tr>
      <w:tr w:rsidR="00177AE4" w:rsidRPr="00F45368" w14:paraId="36149B09" w14:textId="77777777" w:rsidTr="006F520E">
        <w:trPr>
          <w:trHeight w:val="360"/>
          <w:jc w:val="center"/>
        </w:trPr>
        <w:tc>
          <w:tcPr>
            <w:tcW w:w="1910" w:type="dxa"/>
            <w:tcBorders>
              <w:top w:val="single" w:sz="12" w:space="0" w:color="auto"/>
              <w:bottom w:val="single" w:sz="12" w:space="0" w:color="auto"/>
            </w:tcBorders>
            <w:shd w:val="clear" w:color="auto" w:fill="FFFF00"/>
            <w:tcMar>
              <w:top w:w="0" w:type="dxa"/>
              <w:left w:w="72" w:type="dxa"/>
              <w:bottom w:w="0" w:type="dxa"/>
              <w:right w:w="72" w:type="dxa"/>
            </w:tcMar>
            <w:vAlign w:val="center"/>
          </w:tcPr>
          <w:p w14:paraId="2AE19D59" w14:textId="77777777" w:rsidR="00177AE4" w:rsidRPr="00177AE4" w:rsidRDefault="00177AE4" w:rsidP="00DF5BA2">
            <w:pPr>
              <w:keepNext/>
              <w:spacing w:after="0" w:line="240" w:lineRule="auto"/>
              <w:jc w:val="center"/>
              <w:outlineLvl w:val="0"/>
              <w:rPr>
                <w:rFonts w:cs="Calibri"/>
                <w:b/>
                <w:color w:val="000000" w:themeColor="text1"/>
              </w:rPr>
            </w:pPr>
            <w:r w:rsidRPr="00177AE4">
              <w:rPr>
                <w:rFonts w:cs="Calibri"/>
                <w:b/>
                <w:color w:val="000000" w:themeColor="text1"/>
              </w:rPr>
              <w:t>Control Type</w:t>
            </w:r>
          </w:p>
        </w:tc>
        <w:tc>
          <w:tcPr>
            <w:tcW w:w="12778" w:type="dxa"/>
            <w:tcBorders>
              <w:top w:val="single" w:sz="12" w:space="0" w:color="auto"/>
              <w:bottom w:val="single" w:sz="12" w:space="0" w:color="auto"/>
            </w:tcBorders>
            <w:shd w:val="clear" w:color="auto" w:fill="FFFF00"/>
            <w:tcMar>
              <w:top w:w="0" w:type="dxa"/>
              <w:left w:w="72" w:type="dxa"/>
              <w:bottom w:w="0" w:type="dxa"/>
              <w:right w:w="72" w:type="dxa"/>
            </w:tcMar>
            <w:vAlign w:val="center"/>
          </w:tcPr>
          <w:p w14:paraId="2C5E3B45" w14:textId="70DA9542" w:rsidR="00177AE4" w:rsidRPr="00177AE4" w:rsidRDefault="009962D8" w:rsidP="00DF5BA2">
            <w:pPr>
              <w:pStyle w:val="Heading6"/>
              <w:framePr w:hSpace="0" w:wrap="auto" w:vAnchor="margin" w:hAnchor="text" w:yAlign="inline"/>
            </w:pPr>
            <w:r>
              <w:t>Strategies</w:t>
            </w:r>
            <w:r w:rsidRPr="00177AE4">
              <w:t xml:space="preserve"> </w:t>
            </w:r>
            <w:r w:rsidR="00177AE4" w:rsidRPr="00177AE4">
              <w:t xml:space="preserve">to be </w:t>
            </w:r>
            <w:r w:rsidR="008150D1">
              <w:t>Implemented</w:t>
            </w:r>
          </w:p>
        </w:tc>
      </w:tr>
      <w:tr w:rsidR="00A92C42" w:rsidRPr="00F45368" w14:paraId="69065BDC" w14:textId="77777777" w:rsidTr="006F520E">
        <w:trPr>
          <w:trHeight w:val="563"/>
          <w:jc w:val="center"/>
        </w:trPr>
        <w:tc>
          <w:tcPr>
            <w:tcW w:w="1910" w:type="dxa"/>
            <w:shd w:val="clear" w:color="auto" w:fill="B4C6E7" w:themeFill="accent1" w:themeFillTint="66"/>
            <w:tcMar>
              <w:top w:w="43" w:type="dxa"/>
              <w:left w:w="72" w:type="dxa"/>
              <w:bottom w:w="115" w:type="dxa"/>
              <w:right w:w="72" w:type="dxa"/>
            </w:tcMar>
          </w:tcPr>
          <w:p w14:paraId="4F8C815C" w14:textId="77777777" w:rsidR="00A92C42" w:rsidRPr="00B07644" w:rsidRDefault="00A92C42" w:rsidP="00A92C42">
            <w:pPr>
              <w:spacing w:after="0" w:line="240" w:lineRule="auto"/>
              <w:rPr>
                <w:rFonts w:cs="Calibri"/>
                <w:b/>
                <w:bCs/>
              </w:rPr>
            </w:pPr>
            <w:r w:rsidRPr="00B07644">
              <w:rPr>
                <w:rFonts w:cs="Calibri"/>
                <w:b/>
                <w:bCs/>
              </w:rPr>
              <w:t>Physical Distancing</w:t>
            </w:r>
          </w:p>
        </w:tc>
        <w:tc>
          <w:tcPr>
            <w:tcW w:w="12778" w:type="dxa"/>
            <w:tcMar>
              <w:top w:w="43" w:type="dxa"/>
              <w:left w:w="72" w:type="dxa"/>
              <w:bottom w:w="115" w:type="dxa"/>
              <w:right w:w="72" w:type="dxa"/>
            </w:tcMar>
          </w:tcPr>
          <w:p w14:paraId="58DAD4B3" w14:textId="77777777" w:rsidR="00A92C42" w:rsidRPr="009E5698" w:rsidRDefault="00A92C42" w:rsidP="00A92C42">
            <w:pPr>
              <w:spacing w:after="0" w:line="240" w:lineRule="auto"/>
              <w:rPr>
                <w:rFonts w:cs="Calibri"/>
              </w:rPr>
            </w:pPr>
            <w:r>
              <w:rPr>
                <w:rFonts w:cs="Calibri"/>
              </w:rPr>
              <w:t xml:space="preserve">Describe strategies to be implemented to provide and maintain adequate </w:t>
            </w:r>
            <w:r w:rsidRPr="00561C9B">
              <w:rPr>
                <w:rFonts w:cs="Calibri"/>
                <w:b/>
                <w:bCs/>
              </w:rPr>
              <w:t>Physical Distancing</w:t>
            </w:r>
            <w:r>
              <w:rPr>
                <w:rFonts w:cs="Calibri"/>
              </w:rPr>
              <w:t xml:space="preserve"> (6 feet or more):</w:t>
            </w:r>
          </w:p>
          <w:p w14:paraId="70E4DD3F" w14:textId="77777777" w:rsidR="00032822" w:rsidRPr="009E5698" w:rsidRDefault="00032822" w:rsidP="00032822">
            <w:pPr>
              <w:numPr>
                <w:ilvl w:val="0"/>
                <w:numId w:val="10"/>
              </w:numPr>
              <w:spacing w:after="0" w:line="240" w:lineRule="auto"/>
              <w:rPr>
                <w:rFonts w:cs="Calibri"/>
              </w:rPr>
            </w:pPr>
            <w:r w:rsidRPr="009E5698">
              <w:rPr>
                <w:rFonts w:cs="Calibri"/>
              </w:rPr>
              <w:t>Keep workers at least 6 feet apart while working through workspace/desk spacing</w:t>
            </w:r>
          </w:p>
          <w:p w14:paraId="1708A6AF" w14:textId="77777777" w:rsidR="00032822" w:rsidRPr="009E5698" w:rsidRDefault="00032822" w:rsidP="00032822">
            <w:pPr>
              <w:numPr>
                <w:ilvl w:val="0"/>
                <w:numId w:val="10"/>
              </w:numPr>
              <w:spacing w:after="0" w:line="240" w:lineRule="auto"/>
              <w:rPr>
                <w:rFonts w:cs="Calibri"/>
              </w:rPr>
            </w:pPr>
            <w:r w:rsidRPr="009E5698">
              <w:rPr>
                <w:rFonts w:cs="Calibri"/>
              </w:rPr>
              <w:t>Install signage for distancing</w:t>
            </w:r>
          </w:p>
          <w:p w14:paraId="41EF5786" w14:textId="77777777" w:rsidR="00032822" w:rsidRPr="009E5698" w:rsidRDefault="00032822" w:rsidP="00032822">
            <w:pPr>
              <w:numPr>
                <w:ilvl w:val="0"/>
                <w:numId w:val="10"/>
              </w:numPr>
              <w:spacing w:after="0" w:line="240" w:lineRule="auto"/>
              <w:rPr>
                <w:rFonts w:cs="Calibri"/>
              </w:rPr>
            </w:pPr>
            <w:r w:rsidRPr="009E5698">
              <w:rPr>
                <w:rFonts w:cs="Calibri"/>
              </w:rPr>
              <w:t>Strongly recommend distancing at clock-in/check-in</w:t>
            </w:r>
          </w:p>
          <w:p w14:paraId="468585AC" w14:textId="77777777" w:rsidR="00A92C42" w:rsidRDefault="00032822" w:rsidP="00032822">
            <w:pPr>
              <w:numPr>
                <w:ilvl w:val="0"/>
                <w:numId w:val="10"/>
              </w:numPr>
              <w:spacing w:after="0" w:line="240" w:lineRule="auto"/>
              <w:rPr>
                <w:rFonts w:cs="Calibri"/>
              </w:rPr>
            </w:pPr>
            <w:r w:rsidRPr="009E5698">
              <w:rPr>
                <w:rFonts w:cs="Calibri"/>
              </w:rPr>
              <w:t>Strongly recommend distancing in break rooms and smoking areas</w:t>
            </w:r>
          </w:p>
          <w:p w14:paraId="0B65FB98" w14:textId="77777777" w:rsidR="001D41C6" w:rsidRDefault="001D41C6" w:rsidP="001D41C6">
            <w:pPr>
              <w:pStyle w:val="ListParagraph"/>
              <w:numPr>
                <w:ilvl w:val="0"/>
                <w:numId w:val="10"/>
              </w:numPr>
              <w:spacing w:after="0" w:line="240" w:lineRule="auto"/>
              <w:rPr>
                <w:rFonts w:cs="Calibri"/>
              </w:rPr>
            </w:pPr>
          </w:p>
          <w:p w14:paraId="499B61DE" w14:textId="2655D97E" w:rsidR="001D41C6" w:rsidRPr="009E5698" w:rsidRDefault="001D41C6" w:rsidP="00032822">
            <w:pPr>
              <w:numPr>
                <w:ilvl w:val="0"/>
                <w:numId w:val="10"/>
              </w:numPr>
              <w:spacing w:after="0" w:line="240" w:lineRule="auto"/>
              <w:rPr>
                <w:rFonts w:cs="Calibri"/>
              </w:rPr>
            </w:pPr>
          </w:p>
        </w:tc>
      </w:tr>
      <w:tr w:rsidR="00A92C42" w:rsidRPr="00F45368" w14:paraId="2320484D" w14:textId="77777777" w:rsidTr="006F520E">
        <w:trPr>
          <w:trHeight w:val="563"/>
          <w:jc w:val="center"/>
        </w:trPr>
        <w:tc>
          <w:tcPr>
            <w:tcW w:w="1910" w:type="dxa"/>
            <w:shd w:val="clear" w:color="auto" w:fill="8EAADB" w:themeFill="accent1" w:themeFillTint="99"/>
            <w:tcMar>
              <w:top w:w="43" w:type="dxa"/>
              <w:left w:w="72" w:type="dxa"/>
              <w:bottom w:w="115" w:type="dxa"/>
              <w:right w:w="72" w:type="dxa"/>
            </w:tcMar>
          </w:tcPr>
          <w:p w14:paraId="33FEFB70" w14:textId="77777777" w:rsidR="00A92C42" w:rsidRPr="00B07644" w:rsidRDefault="00A92C42" w:rsidP="00A92C42">
            <w:pPr>
              <w:spacing w:after="0" w:line="240" w:lineRule="auto"/>
              <w:rPr>
                <w:rFonts w:cs="Calibri"/>
                <w:b/>
                <w:bCs/>
              </w:rPr>
            </w:pPr>
            <w:r w:rsidRPr="00B07644">
              <w:rPr>
                <w:rFonts w:cs="Calibri"/>
                <w:b/>
                <w:bCs/>
              </w:rPr>
              <w:t>Engineering Controls</w:t>
            </w:r>
          </w:p>
        </w:tc>
        <w:tc>
          <w:tcPr>
            <w:tcW w:w="12778" w:type="dxa"/>
            <w:tcMar>
              <w:top w:w="43" w:type="dxa"/>
              <w:left w:w="72" w:type="dxa"/>
              <w:bottom w:w="115" w:type="dxa"/>
              <w:right w:w="72" w:type="dxa"/>
            </w:tcMar>
          </w:tcPr>
          <w:p w14:paraId="0A2DAF5D" w14:textId="77777777" w:rsidR="00A92C42" w:rsidRPr="009E5698" w:rsidRDefault="00A92C42" w:rsidP="00A92C42">
            <w:pPr>
              <w:spacing w:after="0" w:line="240" w:lineRule="auto"/>
              <w:rPr>
                <w:rFonts w:cs="Calibri"/>
              </w:rPr>
            </w:pPr>
            <w:r>
              <w:rPr>
                <w:rFonts w:cs="Calibri"/>
              </w:rPr>
              <w:t xml:space="preserve">Describe </w:t>
            </w:r>
            <w:r w:rsidRPr="00561C9B">
              <w:rPr>
                <w:rFonts w:cs="Calibri"/>
                <w:b/>
                <w:bCs/>
              </w:rPr>
              <w:t>Engineering Controls</w:t>
            </w:r>
            <w:r>
              <w:rPr>
                <w:rFonts w:cs="Calibri"/>
              </w:rPr>
              <w:t xml:space="preserve"> to be implemented to reduce risk of COVID spread:</w:t>
            </w:r>
          </w:p>
          <w:p w14:paraId="714E0F28" w14:textId="77777777" w:rsidR="00032822" w:rsidRPr="009E5698" w:rsidRDefault="00032822" w:rsidP="00032822">
            <w:pPr>
              <w:numPr>
                <w:ilvl w:val="0"/>
                <w:numId w:val="10"/>
              </w:numPr>
              <w:spacing w:after="0" w:line="240" w:lineRule="auto"/>
              <w:rPr>
                <w:rFonts w:cs="Calibri"/>
              </w:rPr>
            </w:pPr>
            <w:r w:rsidRPr="009E5698">
              <w:rPr>
                <w:rFonts w:cs="Calibri"/>
              </w:rPr>
              <w:t xml:space="preserve">Install physical barriers between workers </w:t>
            </w:r>
            <w:r>
              <w:rPr>
                <w:rFonts w:cs="Calibri"/>
              </w:rPr>
              <w:t>where 6-foot distancing is not possible or practical</w:t>
            </w:r>
          </w:p>
          <w:p w14:paraId="5AA875B4" w14:textId="77777777" w:rsidR="00032822" w:rsidRPr="009E5698" w:rsidRDefault="00032822" w:rsidP="00032822">
            <w:pPr>
              <w:numPr>
                <w:ilvl w:val="0"/>
                <w:numId w:val="10"/>
              </w:numPr>
              <w:spacing w:after="0" w:line="240" w:lineRule="auto"/>
              <w:rPr>
                <w:rFonts w:cs="Calibri"/>
              </w:rPr>
            </w:pPr>
            <w:r w:rsidRPr="009E5698">
              <w:rPr>
                <w:rFonts w:cs="Calibri"/>
              </w:rPr>
              <w:t>Utilize a ‘no-touch’ or ‘touchless’ clock-in/check-in</w:t>
            </w:r>
          </w:p>
          <w:p w14:paraId="0BB8641E" w14:textId="77777777" w:rsidR="00032822" w:rsidRPr="009E5698" w:rsidRDefault="00032822" w:rsidP="00032822">
            <w:pPr>
              <w:numPr>
                <w:ilvl w:val="0"/>
                <w:numId w:val="10"/>
              </w:numPr>
              <w:spacing w:after="0" w:line="240" w:lineRule="auto"/>
              <w:rPr>
                <w:rFonts w:cs="Calibri"/>
              </w:rPr>
            </w:pPr>
            <w:r>
              <w:rPr>
                <w:rFonts w:cs="Calibri"/>
              </w:rPr>
              <w:t>Reduce</w:t>
            </w:r>
            <w:r w:rsidRPr="009E5698">
              <w:rPr>
                <w:rFonts w:cs="Calibri"/>
              </w:rPr>
              <w:t xml:space="preserve"> chairs</w:t>
            </w:r>
            <w:r>
              <w:rPr>
                <w:rFonts w:cs="Calibri"/>
              </w:rPr>
              <w:t xml:space="preserve"> in</w:t>
            </w:r>
            <w:r w:rsidRPr="009E5698">
              <w:rPr>
                <w:rFonts w:cs="Calibri"/>
              </w:rPr>
              <w:t xml:space="preserve"> meeting rooms and break rooms to provide 6-foot distancing</w:t>
            </w:r>
          </w:p>
          <w:p w14:paraId="3BE591B0" w14:textId="77777777" w:rsidR="00032822" w:rsidRDefault="00032822" w:rsidP="00032822">
            <w:pPr>
              <w:numPr>
                <w:ilvl w:val="0"/>
                <w:numId w:val="10"/>
              </w:numPr>
              <w:spacing w:after="0" w:line="240" w:lineRule="auto"/>
              <w:rPr>
                <w:rFonts w:cs="Calibri"/>
              </w:rPr>
            </w:pPr>
            <w:r w:rsidRPr="009E5698">
              <w:rPr>
                <w:rFonts w:cs="Calibri"/>
              </w:rPr>
              <w:t xml:space="preserve">Where possible, </w:t>
            </w:r>
            <w:r>
              <w:rPr>
                <w:rFonts w:cs="Calibri"/>
              </w:rPr>
              <w:t>leave doors</w:t>
            </w:r>
            <w:r w:rsidRPr="009E5698">
              <w:rPr>
                <w:rFonts w:cs="Calibri"/>
              </w:rPr>
              <w:t xml:space="preserve"> open to minimize touch</w:t>
            </w:r>
          </w:p>
          <w:p w14:paraId="7112EF04" w14:textId="77777777" w:rsidR="00032822" w:rsidRDefault="00032822" w:rsidP="00032822">
            <w:pPr>
              <w:numPr>
                <w:ilvl w:val="0"/>
                <w:numId w:val="10"/>
              </w:numPr>
              <w:spacing w:after="0" w:line="240" w:lineRule="auto"/>
              <w:rPr>
                <w:rFonts w:cs="Calibri"/>
              </w:rPr>
            </w:pPr>
            <w:r>
              <w:rPr>
                <w:rFonts w:cs="Calibri"/>
              </w:rPr>
              <w:t>Provide sanitizing stations or portable handwashing stations in areas with high volume foot traffic or high touch surfaces</w:t>
            </w:r>
          </w:p>
          <w:p w14:paraId="3BA4F910" w14:textId="77777777" w:rsidR="00A92C42" w:rsidRDefault="00032822" w:rsidP="00032822">
            <w:pPr>
              <w:numPr>
                <w:ilvl w:val="0"/>
                <w:numId w:val="10"/>
              </w:numPr>
              <w:spacing w:after="0" w:line="240" w:lineRule="auto"/>
              <w:rPr>
                <w:rFonts w:cs="Calibri"/>
              </w:rPr>
            </w:pPr>
            <w:r>
              <w:rPr>
                <w:rFonts w:cs="Calibri"/>
              </w:rPr>
              <w:t>Increase air exchanges in the HVAC system to provide increased fresh air intake and air dilution</w:t>
            </w:r>
          </w:p>
          <w:p w14:paraId="42F3B600" w14:textId="77777777" w:rsidR="001D41C6" w:rsidRDefault="001D41C6" w:rsidP="001D41C6">
            <w:pPr>
              <w:pStyle w:val="ListParagraph"/>
              <w:numPr>
                <w:ilvl w:val="0"/>
                <w:numId w:val="10"/>
              </w:numPr>
              <w:spacing w:after="0" w:line="240" w:lineRule="auto"/>
              <w:rPr>
                <w:rFonts w:cs="Calibri"/>
              </w:rPr>
            </w:pPr>
          </w:p>
          <w:p w14:paraId="1A99FA04" w14:textId="77777777" w:rsidR="001D41C6" w:rsidRDefault="001D41C6" w:rsidP="001D41C6">
            <w:pPr>
              <w:pStyle w:val="ListParagraph"/>
              <w:numPr>
                <w:ilvl w:val="0"/>
                <w:numId w:val="10"/>
              </w:numPr>
              <w:spacing w:after="0" w:line="240" w:lineRule="auto"/>
              <w:rPr>
                <w:rFonts w:cs="Calibri"/>
              </w:rPr>
            </w:pPr>
          </w:p>
          <w:p w14:paraId="1963C243" w14:textId="62719D1B" w:rsidR="001D41C6" w:rsidRPr="009E5698" w:rsidRDefault="001D41C6" w:rsidP="00032822">
            <w:pPr>
              <w:numPr>
                <w:ilvl w:val="0"/>
                <w:numId w:val="10"/>
              </w:numPr>
              <w:spacing w:after="0" w:line="240" w:lineRule="auto"/>
              <w:rPr>
                <w:rFonts w:cs="Calibri"/>
              </w:rPr>
            </w:pPr>
          </w:p>
        </w:tc>
      </w:tr>
      <w:tr w:rsidR="00A92C42" w:rsidRPr="00F45368" w14:paraId="18BC6DCA" w14:textId="77777777" w:rsidTr="006F520E">
        <w:trPr>
          <w:trHeight w:val="563"/>
          <w:jc w:val="center"/>
        </w:trPr>
        <w:tc>
          <w:tcPr>
            <w:tcW w:w="1910" w:type="dxa"/>
            <w:shd w:val="clear" w:color="auto" w:fill="2F5496" w:themeFill="accent1" w:themeFillShade="BF"/>
            <w:tcMar>
              <w:top w:w="43" w:type="dxa"/>
              <w:left w:w="72" w:type="dxa"/>
              <w:bottom w:w="115" w:type="dxa"/>
              <w:right w:w="72" w:type="dxa"/>
            </w:tcMar>
          </w:tcPr>
          <w:p w14:paraId="28828226" w14:textId="77777777" w:rsidR="00A92C42" w:rsidRPr="00B07644" w:rsidRDefault="00A92C42" w:rsidP="00A92C42">
            <w:pPr>
              <w:spacing w:after="0" w:line="240" w:lineRule="auto"/>
              <w:rPr>
                <w:rFonts w:cs="Calibri"/>
                <w:b/>
                <w:bCs/>
              </w:rPr>
            </w:pPr>
            <w:r w:rsidRPr="00B07644">
              <w:rPr>
                <w:rFonts w:cs="Calibri"/>
                <w:b/>
                <w:bCs/>
                <w:color w:val="FFFFFF" w:themeColor="background1"/>
              </w:rPr>
              <w:t>Administrative Controls</w:t>
            </w:r>
          </w:p>
        </w:tc>
        <w:tc>
          <w:tcPr>
            <w:tcW w:w="12778" w:type="dxa"/>
            <w:tcMar>
              <w:top w:w="43" w:type="dxa"/>
              <w:left w:w="72" w:type="dxa"/>
              <w:bottom w:w="115" w:type="dxa"/>
              <w:right w:w="72" w:type="dxa"/>
            </w:tcMar>
          </w:tcPr>
          <w:p w14:paraId="6ACAC84D" w14:textId="77777777" w:rsidR="00A92C42" w:rsidRPr="009E5698" w:rsidRDefault="00A92C42" w:rsidP="00A92C42">
            <w:pPr>
              <w:spacing w:after="0" w:line="240" w:lineRule="auto"/>
              <w:rPr>
                <w:rFonts w:cs="Calibri"/>
              </w:rPr>
            </w:pPr>
            <w:r>
              <w:rPr>
                <w:rFonts w:cs="Calibri"/>
              </w:rPr>
              <w:t xml:space="preserve">Describe </w:t>
            </w:r>
            <w:r>
              <w:rPr>
                <w:rFonts w:cs="Calibri"/>
                <w:b/>
                <w:bCs/>
              </w:rPr>
              <w:t>Administrative</w:t>
            </w:r>
            <w:r w:rsidRPr="00561C9B">
              <w:rPr>
                <w:rFonts w:cs="Calibri"/>
                <w:b/>
                <w:bCs/>
              </w:rPr>
              <w:t xml:space="preserve"> Controls</w:t>
            </w:r>
            <w:r>
              <w:rPr>
                <w:rFonts w:cs="Calibri"/>
              </w:rPr>
              <w:t xml:space="preserve"> to be implemented to reduce risk of COVID spread:</w:t>
            </w:r>
          </w:p>
          <w:p w14:paraId="482D34D8" w14:textId="77777777" w:rsidR="00032822" w:rsidRPr="009E5698" w:rsidRDefault="00032822" w:rsidP="00032822">
            <w:pPr>
              <w:numPr>
                <w:ilvl w:val="0"/>
                <w:numId w:val="10"/>
              </w:numPr>
              <w:spacing w:after="0" w:line="240" w:lineRule="auto"/>
              <w:jc w:val="both"/>
              <w:rPr>
                <w:rFonts w:cs="Calibri"/>
              </w:rPr>
            </w:pPr>
            <w:r w:rsidRPr="009E5698">
              <w:rPr>
                <w:rFonts w:cs="Calibri"/>
              </w:rPr>
              <w:t>Screen employees upon arrival for COVID signs and symptoms</w:t>
            </w:r>
            <w:r>
              <w:rPr>
                <w:rFonts w:cs="Calibri"/>
              </w:rPr>
              <w:t xml:space="preserve"> and</w:t>
            </w:r>
            <w:r w:rsidRPr="009E5698">
              <w:rPr>
                <w:rFonts w:cs="Calibri"/>
              </w:rPr>
              <w:t xml:space="preserve"> dismiss employees with </w:t>
            </w:r>
            <w:r>
              <w:rPr>
                <w:rFonts w:cs="Calibri"/>
              </w:rPr>
              <w:t xml:space="preserve">the following </w:t>
            </w:r>
            <w:r w:rsidRPr="009E5698">
              <w:rPr>
                <w:rFonts w:cs="Calibri"/>
              </w:rPr>
              <w:t>symptoms</w:t>
            </w:r>
            <w:r>
              <w:rPr>
                <w:rFonts w:cs="Calibri"/>
              </w:rPr>
              <w:t xml:space="preserve">.  Refer sick employees for medical follow-up and direct them to follow </w:t>
            </w:r>
            <w:hyperlink r:id="rId25" w:history="1">
              <w:r w:rsidRPr="00461E70">
                <w:rPr>
                  <w:rStyle w:val="Hyperlink"/>
                  <w:rFonts w:cs="Calibri"/>
                  <w:color w:val="0070C0"/>
                </w:rPr>
                <w:t>CDC recommendations</w:t>
              </w:r>
            </w:hyperlink>
            <w:r>
              <w:t>.</w:t>
            </w:r>
          </w:p>
          <w:p w14:paraId="0951248E" w14:textId="77777777" w:rsidR="00032822" w:rsidRPr="00F15B07" w:rsidRDefault="00032822" w:rsidP="00032822">
            <w:pPr>
              <w:numPr>
                <w:ilvl w:val="1"/>
                <w:numId w:val="10"/>
              </w:numPr>
              <w:spacing w:after="0" w:line="240" w:lineRule="auto"/>
              <w:ind w:left="749"/>
              <w:jc w:val="both"/>
              <w:rPr>
                <w:rFonts w:cs="Calibri"/>
              </w:rPr>
            </w:pPr>
            <w:r w:rsidRPr="009E5698">
              <w:rPr>
                <w:rFonts w:cs="Calibri"/>
              </w:rPr>
              <w:t>Fever &gt;100</w:t>
            </w:r>
            <w:r>
              <w:rPr>
                <w:rFonts w:cs="Calibri"/>
              </w:rPr>
              <w:t>.4</w:t>
            </w:r>
            <w:r w:rsidRPr="009E5698">
              <w:rPr>
                <w:rFonts w:cs="Calibri"/>
              </w:rPr>
              <w:t xml:space="preserve">°F, cough, shortness of breath, difficulty breathing, chills, repeated shaking with chills, muscle pain, headache, sore </w:t>
            </w:r>
            <w:r w:rsidRPr="00F15B07">
              <w:rPr>
                <w:rFonts w:cs="Calibri"/>
              </w:rPr>
              <w:t xml:space="preserve">throat, new loss of taste or smell </w:t>
            </w:r>
          </w:p>
          <w:p w14:paraId="08F41D27" w14:textId="77777777" w:rsidR="00032822" w:rsidRPr="00F15B07" w:rsidRDefault="00032822" w:rsidP="00032822">
            <w:pPr>
              <w:numPr>
                <w:ilvl w:val="0"/>
                <w:numId w:val="10"/>
              </w:numPr>
              <w:spacing w:after="0" w:line="240" w:lineRule="auto"/>
              <w:jc w:val="both"/>
              <w:rPr>
                <w:rFonts w:eastAsia="Times New Roman" w:cs="Calibri"/>
              </w:rPr>
            </w:pPr>
            <w:r w:rsidRPr="00F15B07">
              <w:rPr>
                <w:rFonts w:eastAsia="Times New Roman" w:cs="Calibri"/>
              </w:rPr>
              <w:t xml:space="preserve">Sick employees should not be allowed to return to work until they meet </w:t>
            </w:r>
            <w:hyperlink r:id="rId26" w:history="1">
              <w:r w:rsidRPr="00F15B07">
                <w:rPr>
                  <w:rStyle w:val="Hyperlink"/>
                  <w:rFonts w:eastAsia="Times New Roman" w:cs="Calibri"/>
                  <w:color w:val="0070C0"/>
                </w:rPr>
                <w:t>criteria for discontinuing home isolation</w:t>
              </w:r>
            </w:hyperlink>
          </w:p>
          <w:p w14:paraId="180F122D" w14:textId="77777777" w:rsidR="00032822" w:rsidRPr="00F15B07" w:rsidRDefault="00032822" w:rsidP="00032822">
            <w:pPr>
              <w:numPr>
                <w:ilvl w:val="0"/>
                <w:numId w:val="10"/>
              </w:numPr>
              <w:spacing w:after="0" w:line="240" w:lineRule="auto"/>
              <w:jc w:val="both"/>
              <w:rPr>
                <w:rFonts w:eastAsia="Times New Roman" w:cs="Calibri"/>
              </w:rPr>
            </w:pPr>
            <w:r w:rsidRPr="00E53C2B">
              <w:rPr>
                <w:rFonts w:cs="Calibri"/>
              </w:rPr>
              <w:t>Where possible provide paid leave for employees who test positive for COVID-19, or who display COVID symptoms (e.g. sick leave or emergency paid sick leave under FFCRA)</w:t>
            </w:r>
          </w:p>
          <w:p w14:paraId="1538F3E2" w14:textId="77777777" w:rsidR="00032822" w:rsidRPr="00F15B07" w:rsidRDefault="00032822" w:rsidP="00032822">
            <w:pPr>
              <w:numPr>
                <w:ilvl w:val="0"/>
                <w:numId w:val="10"/>
              </w:numPr>
              <w:spacing w:after="0" w:line="240" w:lineRule="auto"/>
              <w:jc w:val="both"/>
              <w:rPr>
                <w:rFonts w:eastAsia="Times New Roman" w:cs="Calibri"/>
              </w:rPr>
            </w:pPr>
            <w:r w:rsidRPr="00F15B07">
              <w:rPr>
                <w:rFonts w:cs="Calibri"/>
              </w:rPr>
              <w:t>Reduce or limit the number of people in any single space (offices, common areas, elevators, etc.)</w:t>
            </w:r>
          </w:p>
          <w:p w14:paraId="44F0ED08" w14:textId="77777777" w:rsidR="00032822" w:rsidRPr="00F15B07" w:rsidRDefault="00032822" w:rsidP="00032822">
            <w:pPr>
              <w:numPr>
                <w:ilvl w:val="0"/>
                <w:numId w:val="10"/>
              </w:numPr>
              <w:spacing w:after="0" w:line="240" w:lineRule="auto"/>
              <w:jc w:val="both"/>
              <w:rPr>
                <w:rFonts w:eastAsia="Times New Roman" w:cs="Calibri"/>
              </w:rPr>
            </w:pPr>
            <w:r w:rsidRPr="00F15B07">
              <w:rPr>
                <w:rFonts w:cs="Calibri"/>
              </w:rPr>
              <w:t>Prohibit employees from entering work areas where access is not necessary, and discourage intermingling in other work areas</w:t>
            </w:r>
          </w:p>
          <w:p w14:paraId="69C23421" w14:textId="77777777" w:rsidR="00032822" w:rsidRPr="00F15B07" w:rsidRDefault="00032822" w:rsidP="00032822">
            <w:pPr>
              <w:numPr>
                <w:ilvl w:val="0"/>
                <w:numId w:val="10"/>
              </w:numPr>
              <w:spacing w:after="0" w:line="240" w:lineRule="auto"/>
              <w:jc w:val="both"/>
              <w:rPr>
                <w:rFonts w:eastAsia="Times New Roman" w:cs="Calibri"/>
              </w:rPr>
            </w:pPr>
            <w:r w:rsidRPr="00F15B07">
              <w:rPr>
                <w:rFonts w:cs="Calibri"/>
              </w:rPr>
              <w:t xml:space="preserve">Use of web- or phone-based platforms for meetings (e.g. Zoom, </w:t>
            </w:r>
            <w:proofErr w:type="spellStart"/>
            <w:r w:rsidRPr="00F15B07">
              <w:rPr>
                <w:rFonts w:cs="Calibri"/>
              </w:rPr>
              <w:t>Webex</w:t>
            </w:r>
            <w:proofErr w:type="spellEnd"/>
            <w:r w:rsidRPr="00F15B07">
              <w:rPr>
                <w:rFonts w:cs="Calibri"/>
              </w:rPr>
              <w:t>, GoToMeeting, Microsoft Teams, conference call, etc.)</w:t>
            </w:r>
          </w:p>
          <w:p w14:paraId="5A56C93A" w14:textId="77777777" w:rsidR="00032822" w:rsidRPr="00F15B07" w:rsidRDefault="00032822" w:rsidP="00032822">
            <w:pPr>
              <w:numPr>
                <w:ilvl w:val="0"/>
                <w:numId w:val="10"/>
              </w:numPr>
              <w:spacing w:after="0" w:line="240" w:lineRule="auto"/>
              <w:jc w:val="both"/>
              <w:rPr>
                <w:rFonts w:eastAsia="Times New Roman" w:cs="Calibri"/>
              </w:rPr>
            </w:pPr>
            <w:r w:rsidRPr="00F15B07">
              <w:rPr>
                <w:rFonts w:cs="Calibri"/>
              </w:rPr>
              <w:t xml:space="preserve">Follow the </w:t>
            </w:r>
            <w:hyperlink r:id="rId27" w:history="1">
              <w:r w:rsidRPr="00F15B07">
                <w:rPr>
                  <w:rStyle w:val="Hyperlink"/>
                  <w:rFonts w:cs="Calibri"/>
                  <w:color w:val="0070C0"/>
                </w:rPr>
                <w:t>CDC</w:t>
              </w:r>
              <w:r w:rsidRPr="00F15B07">
                <w:rPr>
                  <w:rStyle w:val="Hyperlink"/>
                  <w:rFonts w:eastAsia="Times New Roman" w:cs="Calibri"/>
                  <w:color w:val="0070C0"/>
                </w:rPr>
                <w:t xml:space="preserve">’s recommendations for cleaning and </w:t>
              </w:r>
              <w:r w:rsidRPr="00F15B07">
                <w:rPr>
                  <w:rStyle w:val="Hyperlink"/>
                  <w:rFonts w:cs="Calibri"/>
                  <w:color w:val="0070C0"/>
                </w:rPr>
                <w:t>disinfection</w:t>
              </w:r>
            </w:hyperlink>
            <w:r w:rsidRPr="00F15B07">
              <w:rPr>
                <w:rFonts w:cs="Calibri"/>
              </w:rPr>
              <w:t xml:space="preserve"> using products that meet </w:t>
            </w:r>
            <w:hyperlink r:id="rId28" w:history="1">
              <w:r w:rsidRPr="00F15B07">
                <w:rPr>
                  <w:rStyle w:val="Hyperlink"/>
                  <w:rFonts w:cs="Calibri"/>
                  <w:color w:val="0070C0"/>
                </w:rPr>
                <w:t>EPA’s criteria for use against SARS-CoV-2</w:t>
              </w:r>
            </w:hyperlink>
          </w:p>
          <w:p w14:paraId="4E729DD8" w14:textId="77777777" w:rsidR="00032822" w:rsidRPr="00F15B07" w:rsidRDefault="00032822" w:rsidP="00032822">
            <w:pPr>
              <w:pStyle w:val="ListParagraph"/>
              <w:numPr>
                <w:ilvl w:val="0"/>
                <w:numId w:val="10"/>
              </w:numPr>
              <w:spacing w:after="0" w:line="240" w:lineRule="auto"/>
              <w:jc w:val="both"/>
              <w:rPr>
                <w:rFonts w:cs="Calibri"/>
              </w:rPr>
            </w:pPr>
            <w:r w:rsidRPr="00F15B07">
              <w:rPr>
                <w:rFonts w:eastAsia="Times New Roman" w:cs="Calibri"/>
              </w:rPr>
              <w:t>Encourage frequent handwashing, use of hand sanitizer, and provide hand sanitizer if and where possible</w:t>
            </w:r>
          </w:p>
          <w:p w14:paraId="1E1E5744" w14:textId="77777777" w:rsidR="00032822" w:rsidRPr="00F15B07" w:rsidRDefault="00032822" w:rsidP="00032822">
            <w:pPr>
              <w:pStyle w:val="ListParagraph"/>
              <w:numPr>
                <w:ilvl w:val="0"/>
                <w:numId w:val="10"/>
              </w:numPr>
              <w:spacing w:after="0" w:line="240" w:lineRule="auto"/>
              <w:jc w:val="both"/>
              <w:rPr>
                <w:rFonts w:cs="Calibri"/>
              </w:rPr>
            </w:pPr>
            <w:r w:rsidRPr="00F15B07">
              <w:rPr>
                <w:rFonts w:cs="Arial"/>
              </w:rPr>
              <w:t>Establish policies/protocols limiting non-essential visitors, and discouraging non-essential personal travel</w:t>
            </w:r>
          </w:p>
          <w:p w14:paraId="441C9CE9" w14:textId="20192107" w:rsidR="001D41C6" w:rsidRPr="0043176E" w:rsidRDefault="001D41C6" w:rsidP="001D41C6">
            <w:pPr>
              <w:pStyle w:val="ListParagraph"/>
              <w:spacing w:after="0" w:line="240" w:lineRule="auto"/>
              <w:ind w:left="360"/>
              <w:rPr>
                <w:rFonts w:cs="Calibri"/>
              </w:rPr>
            </w:pPr>
          </w:p>
        </w:tc>
      </w:tr>
      <w:tr w:rsidR="001D41C6" w:rsidRPr="00F45368" w14:paraId="34DB05B3" w14:textId="77777777" w:rsidTr="006F520E">
        <w:trPr>
          <w:trHeight w:val="563"/>
          <w:jc w:val="center"/>
        </w:trPr>
        <w:tc>
          <w:tcPr>
            <w:tcW w:w="1910" w:type="dxa"/>
            <w:shd w:val="clear" w:color="auto" w:fill="2F5496" w:themeFill="accent1" w:themeFillShade="BF"/>
            <w:tcMar>
              <w:top w:w="43" w:type="dxa"/>
              <w:left w:w="72" w:type="dxa"/>
              <w:bottom w:w="115" w:type="dxa"/>
              <w:right w:w="72" w:type="dxa"/>
            </w:tcMar>
          </w:tcPr>
          <w:p w14:paraId="4AFBD4AE" w14:textId="5DC76263" w:rsidR="001D41C6" w:rsidRPr="00B07644" w:rsidRDefault="001D41C6" w:rsidP="001D41C6">
            <w:pPr>
              <w:spacing w:after="0" w:line="240" w:lineRule="auto"/>
              <w:rPr>
                <w:rFonts w:cs="Calibri"/>
                <w:b/>
                <w:bCs/>
                <w:color w:val="FFFFFF" w:themeColor="background1"/>
              </w:rPr>
            </w:pPr>
            <w:r w:rsidRPr="00B07644">
              <w:rPr>
                <w:rFonts w:cs="Calibri"/>
                <w:b/>
                <w:bCs/>
                <w:color w:val="FFFFFF" w:themeColor="background1"/>
              </w:rPr>
              <w:t>Administrative Controls</w:t>
            </w:r>
          </w:p>
        </w:tc>
        <w:tc>
          <w:tcPr>
            <w:tcW w:w="12778" w:type="dxa"/>
            <w:tcMar>
              <w:top w:w="43" w:type="dxa"/>
              <w:left w:w="72" w:type="dxa"/>
              <w:bottom w:w="115" w:type="dxa"/>
              <w:right w:w="72" w:type="dxa"/>
            </w:tcMar>
          </w:tcPr>
          <w:p w14:paraId="5176783F" w14:textId="77777777" w:rsidR="001D41C6" w:rsidRDefault="001D41C6" w:rsidP="001D41C6">
            <w:pPr>
              <w:numPr>
                <w:ilvl w:val="0"/>
                <w:numId w:val="10"/>
              </w:numPr>
              <w:spacing w:after="0" w:line="240" w:lineRule="auto"/>
              <w:jc w:val="both"/>
              <w:rPr>
                <w:rFonts w:cs="Calibri"/>
              </w:rPr>
            </w:pPr>
            <w:r w:rsidRPr="00F15B07">
              <w:rPr>
                <w:rFonts w:eastAsia="Times New Roman" w:cs="Calibri"/>
              </w:rPr>
              <w:t>Consider reductions in multiple</w:t>
            </w:r>
            <w:r>
              <w:rPr>
                <w:rFonts w:eastAsia="Times New Roman" w:cs="Calibri"/>
              </w:rPr>
              <w:t>-</w:t>
            </w:r>
            <w:r w:rsidRPr="007F771F">
              <w:rPr>
                <w:rFonts w:eastAsia="Times New Roman" w:cs="Calibri"/>
              </w:rPr>
              <w:t>occupant travel in company vehicles</w:t>
            </w:r>
            <w:r>
              <w:rPr>
                <w:rFonts w:eastAsia="Times New Roman" w:cs="Calibri"/>
              </w:rPr>
              <w:t>, cautious non-essential work travel</w:t>
            </w:r>
          </w:p>
          <w:p w14:paraId="48EFE905" w14:textId="77777777" w:rsidR="001D41C6" w:rsidRPr="009E5698" w:rsidRDefault="001D41C6" w:rsidP="001D41C6">
            <w:pPr>
              <w:numPr>
                <w:ilvl w:val="0"/>
                <w:numId w:val="10"/>
              </w:numPr>
              <w:spacing w:after="0" w:line="240" w:lineRule="auto"/>
              <w:jc w:val="both"/>
              <w:rPr>
                <w:rFonts w:cs="Calibri"/>
              </w:rPr>
            </w:pPr>
            <w:r w:rsidRPr="009E5698">
              <w:rPr>
                <w:rFonts w:cs="Calibri"/>
              </w:rPr>
              <w:t xml:space="preserve">Stagger breaks and lunch </w:t>
            </w:r>
          </w:p>
          <w:p w14:paraId="36CB4061" w14:textId="77777777" w:rsidR="001D41C6" w:rsidRPr="009E5698" w:rsidRDefault="001D41C6" w:rsidP="001D41C6">
            <w:pPr>
              <w:numPr>
                <w:ilvl w:val="0"/>
                <w:numId w:val="10"/>
              </w:numPr>
              <w:spacing w:after="0" w:line="240" w:lineRule="auto"/>
              <w:jc w:val="both"/>
              <w:rPr>
                <w:rFonts w:eastAsia="Times New Roman" w:cs="Calibri"/>
              </w:rPr>
            </w:pPr>
            <w:r w:rsidRPr="009E5698">
              <w:rPr>
                <w:rFonts w:cs="Calibri"/>
              </w:rPr>
              <w:t>If your business has an in-house cafeteria, provide food ‘to-go’</w:t>
            </w:r>
          </w:p>
          <w:p w14:paraId="2E71A1BB" w14:textId="77777777" w:rsidR="001D41C6" w:rsidRDefault="001D41C6" w:rsidP="001D41C6">
            <w:pPr>
              <w:pStyle w:val="ListParagraph"/>
              <w:numPr>
                <w:ilvl w:val="0"/>
                <w:numId w:val="10"/>
              </w:numPr>
              <w:spacing w:after="0" w:line="240" w:lineRule="auto"/>
              <w:jc w:val="both"/>
              <w:rPr>
                <w:rFonts w:cs="Calibri"/>
              </w:rPr>
            </w:pPr>
            <w:r>
              <w:rPr>
                <w:rFonts w:cs="Calibri"/>
              </w:rPr>
              <w:t>Close areas that cannot be modified for distancing</w:t>
            </w:r>
          </w:p>
          <w:p w14:paraId="352940A7" w14:textId="77777777" w:rsidR="001D41C6" w:rsidRDefault="001D41C6" w:rsidP="001D41C6">
            <w:pPr>
              <w:pStyle w:val="ListParagraph"/>
              <w:numPr>
                <w:ilvl w:val="0"/>
                <w:numId w:val="10"/>
              </w:numPr>
              <w:spacing w:after="0" w:line="240" w:lineRule="auto"/>
              <w:rPr>
                <w:rFonts w:cs="Calibri"/>
              </w:rPr>
            </w:pPr>
          </w:p>
          <w:p w14:paraId="3B9DB365" w14:textId="77777777" w:rsidR="001D41C6" w:rsidRDefault="001D41C6" w:rsidP="001D41C6">
            <w:pPr>
              <w:pStyle w:val="ListParagraph"/>
              <w:numPr>
                <w:ilvl w:val="0"/>
                <w:numId w:val="10"/>
              </w:numPr>
              <w:spacing w:after="0" w:line="240" w:lineRule="auto"/>
              <w:rPr>
                <w:rFonts w:cs="Calibri"/>
              </w:rPr>
            </w:pPr>
          </w:p>
          <w:p w14:paraId="2BF7F49F" w14:textId="77777777" w:rsidR="001D41C6" w:rsidRDefault="001D41C6" w:rsidP="001D41C6">
            <w:pPr>
              <w:pStyle w:val="ListParagraph"/>
              <w:numPr>
                <w:ilvl w:val="0"/>
                <w:numId w:val="10"/>
              </w:numPr>
              <w:spacing w:after="0" w:line="240" w:lineRule="auto"/>
              <w:rPr>
                <w:rFonts w:cs="Calibri"/>
              </w:rPr>
            </w:pPr>
          </w:p>
          <w:p w14:paraId="23EB6758" w14:textId="77777777" w:rsidR="001D41C6" w:rsidRDefault="001D41C6" w:rsidP="001D41C6">
            <w:pPr>
              <w:pStyle w:val="ListParagraph"/>
              <w:numPr>
                <w:ilvl w:val="0"/>
                <w:numId w:val="10"/>
              </w:numPr>
              <w:spacing w:after="0" w:line="240" w:lineRule="auto"/>
              <w:rPr>
                <w:rFonts w:cs="Calibri"/>
              </w:rPr>
            </w:pPr>
          </w:p>
          <w:p w14:paraId="3A1AE549" w14:textId="77777777" w:rsidR="001D41C6" w:rsidRPr="001D41C6" w:rsidRDefault="001D41C6" w:rsidP="001D41C6">
            <w:pPr>
              <w:pStyle w:val="ListParagraph"/>
              <w:numPr>
                <w:ilvl w:val="0"/>
                <w:numId w:val="10"/>
              </w:numPr>
              <w:spacing w:after="0" w:line="240" w:lineRule="auto"/>
              <w:rPr>
                <w:rFonts w:cs="Calibri"/>
              </w:rPr>
            </w:pPr>
          </w:p>
        </w:tc>
      </w:tr>
      <w:tr w:rsidR="001D41C6" w:rsidRPr="00F45368" w14:paraId="6851BF2B" w14:textId="77777777" w:rsidTr="006F520E">
        <w:trPr>
          <w:trHeight w:val="563"/>
          <w:jc w:val="center"/>
        </w:trPr>
        <w:tc>
          <w:tcPr>
            <w:tcW w:w="1910" w:type="dxa"/>
            <w:tcBorders>
              <w:bottom w:val="single" w:sz="12" w:space="0" w:color="auto"/>
            </w:tcBorders>
            <w:shd w:val="clear" w:color="auto" w:fill="1F3864" w:themeFill="accent1" w:themeFillShade="80"/>
            <w:tcMar>
              <w:top w:w="43" w:type="dxa"/>
              <w:left w:w="72" w:type="dxa"/>
              <w:bottom w:w="115" w:type="dxa"/>
              <w:right w:w="72" w:type="dxa"/>
            </w:tcMar>
          </w:tcPr>
          <w:p w14:paraId="0FCC9B61" w14:textId="77777777" w:rsidR="001D41C6" w:rsidRPr="00B07644" w:rsidRDefault="001D41C6" w:rsidP="001D41C6">
            <w:pPr>
              <w:spacing w:after="0" w:line="240" w:lineRule="auto"/>
              <w:rPr>
                <w:rFonts w:cs="Calibri"/>
                <w:b/>
                <w:bCs/>
              </w:rPr>
            </w:pPr>
            <w:r w:rsidRPr="00B07644">
              <w:rPr>
                <w:rFonts w:cs="Calibri"/>
                <w:b/>
                <w:bCs/>
              </w:rPr>
              <w:t>PPE</w:t>
            </w:r>
          </w:p>
        </w:tc>
        <w:tc>
          <w:tcPr>
            <w:tcW w:w="12778" w:type="dxa"/>
            <w:tcBorders>
              <w:bottom w:val="single" w:sz="12" w:space="0" w:color="auto"/>
            </w:tcBorders>
            <w:tcMar>
              <w:top w:w="43" w:type="dxa"/>
              <w:left w:w="72" w:type="dxa"/>
              <w:bottom w:w="115" w:type="dxa"/>
              <w:right w:w="72" w:type="dxa"/>
            </w:tcMar>
          </w:tcPr>
          <w:p w14:paraId="155A8737" w14:textId="77777777" w:rsidR="001D41C6" w:rsidRPr="009E5698" w:rsidRDefault="001D41C6" w:rsidP="001D41C6">
            <w:pPr>
              <w:spacing w:after="0" w:line="240" w:lineRule="auto"/>
              <w:rPr>
                <w:rFonts w:cs="Calibri"/>
              </w:rPr>
            </w:pPr>
            <w:r>
              <w:rPr>
                <w:rFonts w:cs="Calibri"/>
              </w:rPr>
              <w:t xml:space="preserve">Describe what </w:t>
            </w:r>
            <w:r>
              <w:rPr>
                <w:rFonts w:cs="Calibri"/>
                <w:b/>
                <w:bCs/>
              </w:rPr>
              <w:t>PPE</w:t>
            </w:r>
            <w:r>
              <w:rPr>
                <w:rFonts w:cs="Calibri"/>
              </w:rPr>
              <w:t xml:space="preserve"> will be implemented to reduce risk of COVID spread:</w:t>
            </w:r>
          </w:p>
          <w:p w14:paraId="28CDD4A7" w14:textId="77777777" w:rsidR="001D41C6" w:rsidRPr="009E5698" w:rsidRDefault="001D41C6" w:rsidP="001D41C6">
            <w:pPr>
              <w:pStyle w:val="ListParagraph"/>
              <w:numPr>
                <w:ilvl w:val="0"/>
                <w:numId w:val="10"/>
              </w:numPr>
              <w:spacing w:after="0" w:line="240" w:lineRule="auto"/>
              <w:rPr>
                <w:rFonts w:eastAsia="Times New Roman" w:cs="Calibri"/>
              </w:rPr>
            </w:pPr>
            <w:r w:rsidRPr="009E5698">
              <w:rPr>
                <w:rFonts w:cs="Calibri"/>
              </w:rPr>
              <w:t>Face coverings</w:t>
            </w:r>
            <w:r>
              <w:rPr>
                <w:rFonts w:cs="Calibri"/>
              </w:rPr>
              <w:t xml:space="preserve"> recommended for</w:t>
            </w:r>
            <w:r w:rsidRPr="009E5698">
              <w:rPr>
                <w:rFonts w:cs="Calibri"/>
              </w:rPr>
              <w:t xml:space="preserve"> all employees</w:t>
            </w:r>
            <w:r>
              <w:rPr>
                <w:rFonts w:cs="Calibri"/>
              </w:rPr>
              <w:t>, customers, and visitors</w:t>
            </w:r>
            <w:r w:rsidRPr="009E5698">
              <w:rPr>
                <w:rFonts w:cs="Calibri"/>
              </w:rPr>
              <w:t xml:space="preserve"> (personal or company provided)</w:t>
            </w:r>
          </w:p>
          <w:p w14:paraId="7B63CF99" w14:textId="77777777" w:rsidR="001D41C6" w:rsidRPr="009E5698" w:rsidRDefault="001D41C6" w:rsidP="001D41C6">
            <w:pPr>
              <w:pStyle w:val="ListParagraph"/>
              <w:numPr>
                <w:ilvl w:val="1"/>
                <w:numId w:val="10"/>
              </w:numPr>
              <w:spacing w:after="0" w:line="240" w:lineRule="auto"/>
              <w:ind w:left="743"/>
              <w:rPr>
                <w:rFonts w:eastAsia="Times New Roman" w:cs="Calibri"/>
              </w:rPr>
            </w:pPr>
            <w:r>
              <w:rPr>
                <w:rFonts w:eastAsia="Times New Roman" w:cs="Calibri"/>
              </w:rPr>
              <w:t>D</w:t>
            </w:r>
            <w:r w:rsidRPr="009E5698">
              <w:rPr>
                <w:rFonts w:eastAsia="Times New Roman" w:cs="Calibri"/>
              </w:rPr>
              <w:t>isposable mask</w:t>
            </w:r>
            <w:r>
              <w:rPr>
                <w:rFonts w:eastAsia="Times New Roman" w:cs="Calibri"/>
              </w:rPr>
              <w:t>; or</w:t>
            </w:r>
          </w:p>
          <w:p w14:paraId="3F2024FB" w14:textId="77777777" w:rsidR="001D41C6" w:rsidRPr="009E5698" w:rsidRDefault="001D41C6" w:rsidP="001D41C6">
            <w:pPr>
              <w:pStyle w:val="ListParagraph"/>
              <w:numPr>
                <w:ilvl w:val="1"/>
                <w:numId w:val="10"/>
              </w:numPr>
              <w:spacing w:after="0" w:line="240" w:lineRule="auto"/>
              <w:ind w:left="743"/>
              <w:jc w:val="both"/>
              <w:rPr>
                <w:rFonts w:eastAsia="Times New Roman" w:cs="Calibri"/>
              </w:rPr>
            </w:pPr>
            <w:hyperlink r:id="rId29" w:history="1">
              <w:r w:rsidRPr="00D513A9">
                <w:rPr>
                  <w:rStyle w:val="Hyperlink"/>
                  <w:rFonts w:eastAsia="Times New Roman" w:cs="Calibri"/>
                  <w:color w:val="0070C0"/>
                </w:rPr>
                <w:t>Cloth face covering</w:t>
              </w:r>
            </w:hyperlink>
            <w:r w:rsidRPr="009E5698">
              <w:rPr>
                <w:rFonts w:eastAsia="Times New Roman" w:cs="Calibri"/>
              </w:rPr>
              <w:t xml:space="preserve"> (bandana, sewn mask, etc.) laundered daily</w:t>
            </w:r>
          </w:p>
          <w:p w14:paraId="4F378986" w14:textId="77777777" w:rsidR="001D41C6" w:rsidRPr="009E5698" w:rsidRDefault="001D41C6" w:rsidP="001D41C6">
            <w:pPr>
              <w:pStyle w:val="ListParagraph"/>
              <w:numPr>
                <w:ilvl w:val="0"/>
                <w:numId w:val="10"/>
              </w:numPr>
              <w:spacing w:after="0" w:line="240" w:lineRule="auto"/>
              <w:rPr>
                <w:rFonts w:eastAsia="Times New Roman" w:cs="Calibri"/>
              </w:rPr>
            </w:pPr>
            <w:r w:rsidRPr="009E5698">
              <w:rPr>
                <w:rFonts w:eastAsia="Times New Roman" w:cs="Calibri"/>
              </w:rPr>
              <w:t>Disinfect</w:t>
            </w:r>
            <w:r>
              <w:rPr>
                <w:rFonts w:eastAsia="Times New Roman" w:cs="Calibri"/>
              </w:rPr>
              <w:t>ants</w:t>
            </w:r>
            <w:r w:rsidRPr="009E5698">
              <w:rPr>
                <w:rFonts w:eastAsia="Times New Roman" w:cs="Calibri"/>
              </w:rPr>
              <w:t xml:space="preserve"> provided</w:t>
            </w:r>
            <w:r>
              <w:rPr>
                <w:rFonts w:eastAsia="Times New Roman" w:cs="Calibri"/>
              </w:rPr>
              <w:t xml:space="preserve"> and encouraged use for:</w:t>
            </w:r>
          </w:p>
          <w:p w14:paraId="20A3B971" w14:textId="77777777" w:rsidR="001D41C6" w:rsidRPr="009E5698" w:rsidRDefault="001D41C6" w:rsidP="001D41C6">
            <w:pPr>
              <w:pStyle w:val="ListParagraph"/>
              <w:numPr>
                <w:ilvl w:val="1"/>
                <w:numId w:val="10"/>
              </w:numPr>
              <w:spacing w:after="0" w:line="240" w:lineRule="auto"/>
              <w:ind w:left="743"/>
              <w:rPr>
                <w:rFonts w:eastAsia="Times New Roman" w:cs="Calibri"/>
              </w:rPr>
            </w:pPr>
            <w:r w:rsidRPr="009E5698">
              <w:rPr>
                <w:rFonts w:eastAsia="Times New Roman" w:cs="Calibri"/>
              </w:rPr>
              <w:t>Mouse, keyboards, pens</w:t>
            </w:r>
            <w:r>
              <w:rPr>
                <w:rFonts w:eastAsia="Times New Roman" w:cs="Calibri"/>
              </w:rPr>
              <w:t>, other high contact surfaces; and</w:t>
            </w:r>
          </w:p>
          <w:p w14:paraId="389F6B4A" w14:textId="77777777" w:rsidR="001D41C6" w:rsidRPr="001D41C6" w:rsidRDefault="001D41C6" w:rsidP="001D41C6">
            <w:pPr>
              <w:numPr>
                <w:ilvl w:val="1"/>
                <w:numId w:val="10"/>
              </w:numPr>
              <w:spacing w:after="0" w:line="240" w:lineRule="auto"/>
              <w:ind w:left="749"/>
              <w:rPr>
                <w:rFonts w:cs="Calibri"/>
              </w:rPr>
            </w:pPr>
            <w:r>
              <w:rPr>
                <w:rFonts w:eastAsia="Times New Roman" w:cs="Calibri"/>
              </w:rPr>
              <w:t>Meeting room tables, breakroom counters, greeting counters, etc.</w:t>
            </w:r>
          </w:p>
          <w:p w14:paraId="56E3D351" w14:textId="77777777" w:rsidR="001D41C6" w:rsidRDefault="001D41C6" w:rsidP="001D41C6">
            <w:pPr>
              <w:pStyle w:val="ListParagraph"/>
              <w:numPr>
                <w:ilvl w:val="0"/>
                <w:numId w:val="10"/>
              </w:numPr>
              <w:spacing w:after="0" w:line="240" w:lineRule="auto"/>
              <w:rPr>
                <w:rFonts w:cs="Calibri"/>
              </w:rPr>
            </w:pPr>
          </w:p>
          <w:p w14:paraId="224FBEA7" w14:textId="04A13CA0" w:rsidR="001D41C6" w:rsidRPr="001D41C6" w:rsidRDefault="001D41C6" w:rsidP="001D41C6">
            <w:pPr>
              <w:pStyle w:val="ListParagraph"/>
              <w:numPr>
                <w:ilvl w:val="0"/>
                <w:numId w:val="10"/>
              </w:numPr>
              <w:spacing w:after="0" w:line="240" w:lineRule="auto"/>
              <w:rPr>
                <w:rFonts w:cs="Calibri"/>
              </w:rPr>
            </w:pPr>
          </w:p>
        </w:tc>
      </w:tr>
      <w:tr w:rsidR="001D41C6" w:rsidRPr="00F45368" w14:paraId="2905A693" w14:textId="77777777" w:rsidTr="006F520E">
        <w:trPr>
          <w:trHeight w:val="563"/>
          <w:jc w:val="center"/>
        </w:trPr>
        <w:tc>
          <w:tcPr>
            <w:tcW w:w="1910" w:type="dxa"/>
            <w:tcBorders>
              <w:top w:val="single" w:sz="12" w:space="0" w:color="auto"/>
            </w:tcBorders>
            <w:shd w:val="clear" w:color="auto" w:fill="FFFF00"/>
            <w:tcMar>
              <w:top w:w="43" w:type="dxa"/>
              <w:left w:w="72" w:type="dxa"/>
              <w:bottom w:w="115" w:type="dxa"/>
              <w:right w:w="72" w:type="dxa"/>
            </w:tcMar>
          </w:tcPr>
          <w:p w14:paraId="231FBECC" w14:textId="77777777" w:rsidR="001D41C6" w:rsidRPr="00177AE4" w:rsidRDefault="001D41C6" w:rsidP="001D41C6">
            <w:pPr>
              <w:spacing w:after="0" w:line="240" w:lineRule="auto"/>
              <w:rPr>
                <w:rFonts w:cs="Calibri"/>
                <w:b/>
                <w:bCs/>
                <w:color w:val="000000" w:themeColor="text1"/>
              </w:rPr>
            </w:pPr>
            <w:r w:rsidRPr="00177AE4">
              <w:rPr>
                <w:rFonts w:cs="Calibri"/>
                <w:b/>
                <w:bCs/>
                <w:color w:val="000000" w:themeColor="text1"/>
              </w:rPr>
              <w:t>At-Risk and Vulnerable</w:t>
            </w:r>
          </w:p>
        </w:tc>
        <w:tc>
          <w:tcPr>
            <w:tcW w:w="12778" w:type="dxa"/>
            <w:tcBorders>
              <w:top w:val="single" w:sz="12" w:space="0" w:color="auto"/>
            </w:tcBorders>
            <w:tcMar>
              <w:top w:w="43" w:type="dxa"/>
              <w:left w:w="72" w:type="dxa"/>
              <w:bottom w:w="115" w:type="dxa"/>
              <w:right w:w="72" w:type="dxa"/>
            </w:tcMar>
          </w:tcPr>
          <w:p w14:paraId="53A4BCE1" w14:textId="77777777" w:rsidR="001D41C6" w:rsidRPr="006F520E" w:rsidRDefault="001D41C6" w:rsidP="001D41C6">
            <w:pPr>
              <w:spacing w:after="0" w:line="240" w:lineRule="auto"/>
              <w:jc w:val="both"/>
              <w:rPr>
                <w:rFonts w:cs="Calibri"/>
              </w:rPr>
            </w:pPr>
            <w:r w:rsidRPr="006F520E">
              <w:rPr>
                <w:rFonts w:cs="Calibri"/>
              </w:rPr>
              <w:t xml:space="preserve">Describe what strategies will be employed to protect </w:t>
            </w:r>
            <w:hyperlink r:id="rId30" w:history="1">
              <w:r w:rsidRPr="006F520E">
                <w:rPr>
                  <w:rStyle w:val="Hyperlink"/>
                  <w:rFonts w:cs="Calibri"/>
                  <w:color w:val="0070C0"/>
                </w:rPr>
                <w:t>people at higher risk of severe illness from COVID-19</w:t>
              </w:r>
            </w:hyperlink>
            <w:r w:rsidRPr="006F520E">
              <w:rPr>
                <w:rFonts w:cs="Calibri"/>
              </w:rPr>
              <w:t xml:space="preserve">, </w:t>
            </w:r>
            <w:r w:rsidRPr="006F520E">
              <w:rPr>
                <w:rFonts w:cs="Calibri"/>
                <w:u w:val="single"/>
              </w:rPr>
              <w:t>in addition to the protective measures identified above</w:t>
            </w:r>
            <w:r w:rsidRPr="006F520E">
              <w:rPr>
                <w:rFonts w:cs="Calibri"/>
              </w:rPr>
              <w:t>:</w:t>
            </w:r>
          </w:p>
          <w:p w14:paraId="71EEE42B" w14:textId="77777777" w:rsidR="001D41C6" w:rsidRPr="00E27DE8" w:rsidRDefault="001D41C6" w:rsidP="001D41C6">
            <w:pPr>
              <w:pStyle w:val="ListParagraph"/>
              <w:keepNext/>
              <w:keepLines/>
              <w:numPr>
                <w:ilvl w:val="0"/>
                <w:numId w:val="10"/>
              </w:numPr>
              <w:spacing w:after="0" w:line="240" w:lineRule="auto"/>
              <w:contextualSpacing w:val="0"/>
              <w:jc w:val="both"/>
              <w:rPr>
                <w:rFonts w:cs="Calibri"/>
              </w:rPr>
            </w:pPr>
            <w:r>
              <w:rPr>
                <w:rFonts w:cs="Calibri"/>
                <w:u w:val="single"/>
              </w:rPr>
              <w:t>Physical Distancing:</w:t>
            </w:r>
          </w:p>
          <w:p w14:paraId="74B43D0E" w14:textId="77777777" w:rsidR="001D41C6" w:rsidRDefault="001D41C6" w:rsidP="001D41C6">
            <w:pPr>
              <w:pStyle w:val="ListParagraph"/>
              <w:numPr>
                <w:ilvl w:val="1"/>
                <w:numId w:val="10"/>
              </w:numPr>
              <w:spacing w:after="0" w:line="240" w:lineRule="auto"/>
              <w:ind w:left="749"/>
              <w:jc w:val="both"/>
              <w:rPr>
                <w:rFonts w:cs="Calibri"/>
              </w:rPr>
            </w:pPr>
            <w:r>
              <w:rPr>
                <w:rFonts w:cs="Calibri"/>
              </w:rPr>
              <w:t xml:space="preserve">Provide </w:t>
            </w:r>
            <w:r w:rsidRPr="00814036">
              <w:rPr>
                <w:rFonts w:cs="Calibri"/>
              </w:rPr>
              <w:t>options to</w:t>
            </w:r>
            <w:r>
              <w:rPr>
                <w:rFonts w:cs="Calibri"/>
              </w:rPr>
              <w:t xml:space="preserve"> work from home or</w:t>
            </w:r>
            <w:r w:rsidRPr="00814036">
              <w:rPr>
                <w:rFonts w:cs="Calibri"/>
              </w:rPr>
              <w:t xml:space="preserve"> telework</w:t>
            </w:r>
          </w:p>
          <w:p w14:paraId="4197309B" w14:textId="77777777" w:rsidR="001D41C6" w:rsidRDefault="001D41C6" w:rsidP="001D41C6">
            <w:pPr>
              <w:pStyle w:val="ListParagraph"/>
              <w:numPr>
                <w:ilvl w:val="1"/>
                <w:numId w:val="10"/>
              </w:numPr>
              <w:spacing w:after="0" w:line="240" w:lineRule="auto"/>
              <w:ind w:left="749"/>
              <w:jc w:val="both"/>
              <w:rPr>
                <w:rFonts w:cs="Calibri"/>
              </w:rPr>
            </w:pPr>
            <w:r>
              <w:rPr>
                <w:rFonts w:cs="Calibri"/>
              </w:rPr>
              <w:t>Offer a temporary workspace with greater distancing from customers and other employees</w:t>
            </w:r>
          </w:p>
          <w:p w14:paraId="60308126" w14:textId="77777777" w:rsidR="001D41C6" w:rsidRDefault="001D41C6" w:rsidP="001D41C6">
            <w:pPr>
              <w:pStyle w:val="ListParagraph"/>
              <w:numPr>
                <w:ilvl w:val="1"/>
                <w:numId w:val="10"/>
              </w:numPr>
              <w:spacing w:after="0" w:line="240" w:lineRule="auto"/>
              <w:ind w:left="749"/>
              <w:jc w:val="both"/>
              <w:rPr>
                <w:rFonts w:cs="Calibri"/>
              </w:rPr>
            </w:pPr>
            <w:r>
              <w:rPr>
                <w:rFonts w:cs="Calibri"/>
              </w:rPr>
              <w:t>Offer curb side, drive-up, or no-contact delivery service for vulnerable customers</w:t>
            </w:r>
          </w:p>
          <w:p w14:paraId="3FD77CA6" w14:textId="1A38FE14" w:rsidR="001D41C6" w:rsidRDefault="001D41C6" w:rsidP="001D41C6">
            <w:pPr>
              <w:pStyle w:val="ListParagraph"/>
              <w:numPr>
                <w:ilvl w:val="1"/>
                <w:numId w:val="10"/>
              </w:numPr>
              <w:spacing w:after="0" w:line="240" w:lineRule="auto"/>
              <w:ind w:left="749"/>
              <w:jc w:val="both"/>
              <w:rPr>
                <w:rFonts w:cs="Calibri"/>
              </w:rPr>
            </w:pPr>
            <w:r>
              <w:rPr>
                <w:rFonts w:cs="Calibri"/>
              </w:rPr>
              <w:t>Consider options to reduce contact frequency or intensity</w:t>
            </w:r>
          </w:p>
          <w:p w14:paraId="6FEA8A10" w14:textId="77777777" w:rsidR="001D41C6" w:rsidRPr="00BB7D07" w:rsidRDefault="001D41C6" w:rsidP="001D41C6">
            <w:pPr>
              <w:pStyle w:val="ListParagraph"/>
              <w:numPr>
                <w:ilvl w:val="1"/>
                <w:numId w:val="10"/>
              </w:numPr>
              <w:spacing w:after="0" w:line="240" w:lineRule="auto"/>
              <w:ind w:left="749"/>
              <w:jc w:val="both"/>
              <w:rPr>
                <w:rFonts w:cs="Calibri"/>
              </w:rPr>
            </w:pPr>
          </w:p>
          <w:p w14:paraId="1777F479" w14:textId="77777777" w:rsidR="001D41C6" w:rsidRPr="00BB7D07" w:rsidRDefault="001D41C6" w:rsidP="001D41C6">
            <w:pPr>
              <w:pStyle w:val="ListParagraph"/>
              <w:numPr>
                <w:ilvl w:val="1"/>
                <w:numId w:val="10"/>
              </w:numPr>
              <w:spacing w:after="0" w:line="240" w:lineRule="auto"/>
              <w:ind w:left="749"/>
              <w:jc w:val="both"/>
              <w:rPr>
                <w:rFonts w:cs="Calibri"/>
              </w:rPr>
            </w:pPr>
          </w:p>
          <w:p w14:paraId="48D5D115" w14:textId="77777777" w:rsidR="001D41C6" w:rsidRPr="00673D68" w:rsidRDefault="001D41C6" w:rsidP="001D41C6">
            <w:pPr>
              <w:pStyle w:val="ListParagraph"/>
              <w:numPr>
                <w:ilvl w:val="0"/>
                <w:numId w:val="10"/>
              </w:numPr>
              <w:spacing w:after="0" w:line="240" w:lineRule="auto"/>
              <w:jc w:val="both"/>
              <w:rPr>
                <w:rFonts w:cs="Calibri"/>
              </w:rPr>
            </w:pPr>
            <w:r>
              <w:rPr>
                <w:rFonts w:cs="Calibri"/>
                <w:u w:val="single"/>
              </w:rPr>
              <w:t>Engineering Controls:</w:t>
            </w:r>
          </w:p>
          <w:p w14:paraId="4DC2F83B" w14:textId="77777777" w:rsidR="001D41C6" w:rsidRDefault="001D41C6" w:rsidP="001D41C6">
            <w:pPr>
              <w:pStyle w:val="ListParagraph"/>
              <w:numPr>
                <w:ilvl w:val="1"/>
                <w:numId w:val="10"/>
              </w:numPr>
              <w:spacing w:after="0" w:line="240" w:lineRule="auto"/>
              <w:ind w:left="749"/>
              <w:jc w:val="both"/>
              <w:rPr>
                <w:rFonts w:cs="Calibri"/>
              </w:rPr>
            </w:pPr>
            <w:r>
              <w:rPr>
                <w:rFonts w:cs="Calibri"/>
              </w:rPr>
              <w:t>Offer to install physical barriers between vulnerable workers and others, even if 6-foot distancing is provided</w:t>
            </w:r>
          </w:p>
          <w:p w14:paraId="4BB9D4F6" w14:textId="13BF8C4A" w:rsidR="001D41C6" w:rsidRDefault="001D41C6" w:rsidP="001D41C6">
            <w:pPr>
              <w:pStyle w:val="ListParagraph"/>
              <w:numPr>
                <w:ilvl w:val="1"/>
                <w:numId w:val="10"/>
              </w:numPr>
              <w:spacing w:after="0" w:line="240" w:lineRule="auto"/>
              <w:ind w:left="749"/>
              <w:jc w:val="both"/>
              <w:rPr>
                <w:rFonts w:cs="Calibri"/>
              </w:rPr>
            </w:pPr>
            <w:r>
              <w:rPr>
                <w:rFonts w:cs="Calibri"/>
              </w:rPr>
              <w:t>Establish designated points of ingress/egress for vulnerable workers and customers</w:t>
            </w:r>
          </w:p>
          <w:p w14:paraId="3675ABC1" w14:textId="77777777" w:rsidR="001D41C6" w:rsidRDefault="001D41C6" w:rsidP="001D41C6">
            <w:pPr>
              <w:pStyle w:val="ListParagraph"/>
              <w:numPr>
                <w:ilvl w:val="1"/>
                <w:numId w:val="10"/>
              </w:numPr>
              <w:spacing w:after="0" w:line="240" w:lineRule="auto"/>
              <w:ind w:left="749"/>
              <w:jc w:val="both"/>
              <w:rPr>
                <w:rFonts w:cs="Calibri"/>
              </w:rPr>
            </w:pPr>
          </w:p>
          <w:p w14:paraId="332BBFEE" w14:textId="77777777" w:rsidR="001D41C6" w:rsidRPr="00673D68" w:rsidRDefault="001D41C6" w:rsidP="001D41C6">
            <w:pPr>
              <w:pStyle w:val="ListParagraph"/>
              <w:numPr>
                <w:ilvl w:val="0"/>
                <w:numId w:val="10"/>
              </w:numPr>
              <w:spacing w:after="0" w:line="240" w:lineRule="auto"/>
              <w:jc w:val="both"/>
              <w:rPr>
                <w:rFonts w:cs="Calibri"/>
              </w:rPr>
            </w:pPr>
            <w:r>
              <w:rPr>
                <w:rFonts w:cs="Calibri"/>
                <w:u w:val="single"/>
              </w:rPr>
              <w:t>Administrative Controls:</w:t>
            </w:r>
          </w:p>
          <w:p w14:paraId="306EC9C8" w14:textId="77777777" w:rsidR="001D41C6" w:rsidRDefault="001D41C6" w:rsidP="001D41C6">
            <w:pPr>
              <w:pStyle w:val="ListParagraph"/>
              <w:numPr>
                <w:ilvl w:val="1"/>
                <w:numId w:val="10"/>
              </w:numPr>
              <w:spacing w:after="0" w:line="240" w:lineRule="auto"/>
              <w:ind w:left="749"/>
              <w:jc w:val="both"/>
              <w:rPr>
                <w:rFonts w:cs="Calibri"/>
              </w:rPr>
            </w:pPr>
            <w:r>
              <w:rPr>
                <w:rFonts w:cs="Calibri"/>
              </w:rPr>
              <w:t>Offer</w:t>
            </w:r>
            <w:r w:rsidRPr="00DC5356">
              <w:rPr>
                <w:rFonts w:cs="Calibri"/>
              </w:rPr>
              <w:t xml:space="preserve"> duties that minimize their contact with customers and other employees</w:t>
            </w:r>
          </w:p>
          <w:p w14:paraId="253FB99A" w14:textId="5B4ADFC8" w:rsidR="001D41C6" w:rsidRDefault="001D41C6" w:rsidP="001D41C6">
            <w:pPr>
              <w:pStyle w:val="ListParagraph"/>
              <w:numPr>
                <w:ilvl w:val="1"/>
                <w:numId w:val="10"/>
              </w:numPr>
              <w:spacing w:after="0" w:line="240" w:lineRule="auto"/>
              <w:ind w:left="749"/>
              <w:jc w:val="both"/>
              <w:rPr>
                <w:rFonts w:cs="Calibri"/>
              </w:rPr>
            </w:pPr>
            <w:r>
              <w:rPr>
                <w:rFonts w:cs="Calibri"/>
              </w:rPr>
              <w:t>Discourage vulnerable workers, customers, and visitors from sharing elevators</w:t>
            </w:r>
          </w:p>
          <w:p w14:paraId="2BBBE9FF" w14:textId="77777777" w:rsidR="001D41C6" w:rsidRPr="00BB7D07" w:rsidRDefault="001D41C6" w:rsidP="001D41C6">
            <w:pPr>
              <w:pStyle w:val="ListParagraph"/>
              <w:numPr>
                <w:ilvl w:val="1"/>
                <w:numId w:val="10"/>
              </w:numPr>
              <w:spacing w:after="0" w:line="240" w:lineRule="auto"/>
              <w:ind w:left="749"/>
              <w:jc w:val="both"/>
              <w:rPr>
                <w:rFonts w:cs="Calibri"/>
              </w:rPr>
            </w:pPr>
          </w:p>
          <w:p w14:paraId="6277DF3C" w14:textId="77777777" w:rsidR="001D41C6" w:rsidRPr="00D4207A" w:rsidRDefault="001D41C6" w:rsidP="001D41C6">
            <w:pPr>
              <w:pStyle w:val="ListParagraph"/>
              <w:numPr>
                <w:ilvl w:val="1"/>
                <w:numId w:val="10"/>
              </w:numPr>
              <w:spacing w:after="0" w:line="240" w:lineRule="auto"/>
              <w:ind w:left="749"/>
              <w:jc w:val="both"/>
              <w:rPr>
                <w:rFonts w:cs="Calibri"/>
              </w:rPr>
            </w:pPr>
          </w:p>
          <w:p w14:paraId="18C0086A" w14:textId="77777777" w:rsidR="001D41C6" w:rsidRPr="00673D68" w:rsidRDefault="001D41C6" w:rsidP="001D41C6">
            <w:pPr>
              <w:pStyle w:val="ListParagraph"/>
              <w:numPr>
                <w:ilvl w:val="0"/>
                <w:numId w:val="10"/>
              </w:numPr>
              <w:spacing w:after="0" w:line="240" w:lineRule="auto"/>
              <w:jc w:val="both"/>
              <w:rPr>
                <w:rFonts w:cs="Calibri"/>
              </w:rPr>
            </w:pPr>
            <w:r>
              <w:rPr>
                <w:rFonts w:cs="Calibri"/>
                <w:u w:val="single"/>
              </w:rPr>
              <w:t>Personal Protective Equipment (PPE):</w:t>
            </w:r>
          </w:p>
          <w:p w14:paraId="79BD5970" w14:textId="77777777" w:rsidR="001D41C6" w:rsidRDefault="001D41C6" w:rsidP="001D41C6">
            <w:pPr>
              <w:pStyle w:val="ListParagraph"/>
              <w:numPr>
                <w:ilvl w:val="1"/>
                <w:numId w:val="10"/>
              </w:numPr>
              <w:spacing w:after="0" w:line="240" w:lineRule="auto"/>
              <w:ind w:left="749"/>
              <w:rPr>
                <w:rFonts w:cs="Calibri"/>
              </w:rPr>
            </w:pPr>
            <w:r>
              <w:rPr>
                <w:rFonts w:cs="Calibri"/>
              </w:rPr>
              <w:t>If medically approved, supply vulnerable workers with higher level PPE (such as N95 mask)</w:t>
            </w:r>
          </w:p>
          <w:p w14:paraId="4AEAB3EF" w14:textId="630CB660" w:rsidR="001D41C6" w:rsidRPr="009E5698" w:rsidRDefault="001D41C6" w:rsidP="001D41C6">
            <w:pPr>
              <w:pStyle w:val="ListParagraph"/>
              <w:numPr>
                <w:ilvl w:val="1"/>
                <w:numId w:val="10"/>
              </w:numPr>
              <w:spacing w:after="0" w:line="240" w:lineRule="auto"/>
              <w:ind w:left="749"/>
              <w:rPr>
                <w:rFonts w:cs="Calibri"/>
              </w:rPr>
            </w:pPr>
          </w:p>
        </w:tc>
      </w:tr>
      <w:bookmarkEnd w:id="4"/>
    </w:tbl>
    <w:p w14:paraId="693479E4" w14:textId="56DF7C85" w:rsidR="00032822" w:rsidRPr="001D41C6" w:rsidRDefault="00032822" w:rsidP="001D41C6">
      <w:pPr>
        <w:pStyle w:val="Header"/>
        <w:tabs>
          <w:tab w:val="clear" w:pos="4680"/>
          <w:tab w:val="clear" w:pos="9360"/>
        </w:tabs>
        <w:spacing w:line="259" w:lineRule="auto"/>
        <w:rPr>
          <w:sz w:val="6"/>
          <w:szCs w:val="6"/>
        </w:rPr>
      </w:pPr>
    </w:p>
    <w:tbl>
      <w:tblPr>
        <w:tblW w:w="146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10"/>
        <w:gridCol w:w="12778"/>
      </w:tblGrid>
      <w:tr w:rsidR="00177AE4" w:rsidRPr="00177AE4" w14:paraId="5AF8405E" w14:textId="77777777" w:rsidTr="006F520E">
        <w:trPr>
          <w:trHeight w:val="425"/>
          <w:jc w:val="center"/>
        </w:trPr>
        <w:tc>
          <w:tcPr>
            <w:tcW w:w="14688" w:type="dxa"/>
            <w:gridSpan w:val="2"/>
            <w:tcBorders>
              <w:top w:val="single" w:sz="12" w:space="0" w:color="auto"/>
              <w:bottom w:val="single" w:sz="12" w:space="0" w:color="auto"/>
            </w:tcBorders>
            <w:shd w:val="clear" w:color="auto" w:fill="A8D08D" w:themeFill="accent6" w:themeFillTint="99"/>
            <w:tcMar>
              <w:top w:w="0" w:type="dxa"/>
              <w:left w:w="72" w:type="dxa"/>
              <w:bottom w:w="0" w:type="dxa"/>
              <w:right w:w="72" w:type="dxa"/>
            </w:tcMar>
            <w:vAlign w:val="center"/>
          </w:tcPr>
          <w:p w14:paraId="1B244F05" w14:textId="459275AF" w:rsidR="00177AE4" w:rsidRPr="00177AE4" w:rsidRDefault="00177AE4" w:rsidP="00DF5BA2">
            <w:pPr>
              <w:pStyle w:val="Heading5"/>
              <w:rPr>
                <w:color w:val="000000" w:themeColor="text1"/>
              </w:rPr>
            </w:pPr>
            <w:bookmarkStart w:id="5" w:name="_Hlk40454294"/>
            <w:r w:rsidRPr="00177AE4">
              <w:rPr>
                <w:color w:val="000000" w:themeColor="text1"/>
              </w:rPr>
              <w:t xml:space="preserve">COVID </w:t>
            </w:r>
            <w:r>
              <w:rPr>
                <w:color w:val="000000" w:themeColor="text1"/>
              </w:rPr>
              <w:t>Green</w:t>
            </w:r>
            <w:r w:rsidRPr="00177AE4">
              <w:rPr>
                <w:color w:val="000000" w:themeColor="text1"/>
              </w:rPr>
              <w:t xml:space="preserve"> – </w:t>
            </w:r>
            <w:r>
              <w:rPr>
                <w:color w:val="000000" w:themeColor="text1"/>
              </w:rPr>
              <w:t>Low</w:t>
            </w:r>
            <w:r w:rsidRPr="00177AE4">
              <w:rPr>
                <w:color w:val="000000" w:themeColor="text1"/>
              </w:rPr>
              <w:t xml:space="preserve"> Risk of COVID Spread</w:t>
            </w:r>
          </w:p>
        </w:tc>
      </w:tr>
      <w:tr w:rsidR="00177AE4" w:rsidRPr="0009477E" w14:paraId="679CEEB6" w14:textId="77777777" w:rsidTr="006F520E">
        <w:trPr>
          <w:trHeight w:val="425"/>
          <w:jc w:val="center"/>
        </w:trPr>
        <w:tc>
          <w:tcPr>
            <w:tcW w:w="14688" w:type="dxa"/>
            <w:gridSpan w:val="2"/>
            <w:tcBorders>
              <w:top w:val="single" w:sz="12" w:space="0" w:color="auto"/>
              <w:bottom w:val="single" w:sz="12" w:space="0" w:color="auto"/>
            </w:tcBorders>
            <w:shd w:val="clear" w:color="auto" w:fill="auto"/>
            <w:tcMar>
              <w:top w:w="0" w:type="dxa"/>
              <w:left w:w="72" w:type="dxa"/>
              <w:bottom w:w="0" w:type="dxa"/>
              <w:right w:w="72" w:type="dxa"/>
            </w:tcMar>
            <w:vAlign w:val="center"/>
          </w:tcPr>
          <w:p w14:paraId="00CA2FEB" w14:textId="59CD7028" w:rsidR="00177AE4" w:rsidRPr="0009477E" w:rsidRDefault="00177AE4" w:rsidP="00DF5BA2">
            <w:pPr>
              <w:pStyle w:val="Heading6"/>
              <w:framePr w:hSpace="0" w:wrap="auto" w:vAnchor="margin" w:hAnchor="text" w:yAlign="inline"/>
              <w:jc w:val="both"/>
              <w:rPr>
                <w:b w:val="0"/>
                <w:bCs/>
              </w:rPr>
            </w:pPr>
            <w:r w:rsidRPr="00177AE4">
              <w:rPr>
                <w:b w:val="0"/>
                <w:bCs/>
              </w:rPr>
              <w:t>While there is little or no spread of COVID within the immediate community or region, employers should develop long-term strategies to limit impacts to their community, business, employees, and customers. The focus of these strategies is to prevent a resurgence of the COVID-19 virus or another pandemic illness.  Some level of physical distancing should remain, and modifications will likely be the “new normal”.  Focus will be to continue to protect the at-risk population and prepare for future outbreaks.</w:t>
            </w:r>
          </w:p>
        </w:tc>
      </w:tr>
      <w:tr w:rsidR="00177AE4" w:rsidRPr="00F45368" w14:paraId="4FEB3C18" w14:textId="77777777" w:rsidTr="006F520E">
        <w:trPr>
          <w:trHeight w:val="360"/>
          <w:jc w:val="center"/>
        </w:trPr>
        <w:tc>
          <w:tcPr>
            <w:tcW w:w="1910" w:type="dxa"/>
            <w:tcBorders>
              <w:top w:val="single" w:sz="12" w:space="0" w:color="auto"/>
              <w:bottom w:val="single" w:sz="12" w:space="0" w:color="auto"/>
            </w:tcBorders>
            <w:shd w:val="clear" w:color="auto" w:fill="A8D08D" w:themeFill="accent6" w:themeFillTint="99"/>
            <w:tcMar>
              <w:top w:w="0" w:type="dxa"/>
              <w:left w:w="72" w:type="dxa"/>
              <w:bottom w:w="0" w:type="dxa"/>
              <w:right w:w="72" w:type="dxa"/>
            </w:tcMar>
            <w:vAlign w:val="center"/>
          </w:tcPr>
          <w:p w14:paraId="0A7E99A2" w14:textId="77777777" w:rsidR="00177AE4" w:rsidRPr="00177AE4" w:rsidRDefault="00177AE4" w:rsidP="00DF5BA2">
            <w:pPr>
              <w:keepNext/>
              <w:spacing w:after="0" w:line="240" w:lineRule="auto"/>
              <w:jc w:val="center"/>
              <w:outlineLvl w:val="0"/>
              <w:rPr>
                <w:rFonts w:cs="Calibri"/>
                <w:b/>
                <w:color w:val="000000" w:themeColor="text1"/>
              </w:rPr>
            </w:pPr>
            <w:r w:rsidRPr="00177AE4">
              <w:rPr>
                <w:rFonts w:cs="Calibri"/>
                <w:b/>
                <w:color w:val="000000" w:themeColor="text1"/>
              </w:rPr>
              <w:t>Control Type</w:t>
            </w:r>
          </w:p>
        </w:tc>
        <w:tc>
          <w:tcPr>
            <w:tcW w:w="12778" w:type="dxa"/>
            <w:tcBorders>
              <w:top w:val="single" w:sz="12" w:space="0" w:color="auto"/>
              <w:bottom w:val="single" w:sz="12" w:space="0" w:color="auto"/>
            </w:tcBorders>
            <w:shd w:val="clear" w:color="auto" w:fill="A8D08D" w:themeFill="accent6" w:themeFillTint="99"/>
            <w:tcMar>
              <w:top w:w="0" w:type="dxa"/>
              <w:left w:w="72" w:type="dxa"/>
              <w:bottom w:w="0" w:type="dxa"/>
              <w:right w:w="72" w:type="dxa"/>
            </w:tcMar>
            <w:vAlign w:val="center"/>
          </w:tcPr>
          <w:p w14:paraId="35D88ECE" w14:textId="2AF6C7C8" w:rsidR="00177AE4" w:rsidRPr="00177AE4" w:rsidRDefault="009962D8" w:rsidP="00DF5BA2">
            <w:pPr>
              <w:pStyle w:val="Heading6"/>
              <w:framePr w:hSpace="0" w:wrap="auto" w:vAnchor="margin" w:hAnchor="text" w:yAlign="inline"/>
            </w:pPr>
            <w:r>
              <w:t>Strategies</w:t>
            </w:r>
            <w:r w:rsidR="00177AE4" w:rsidRPr="00177AE4">
              <w:t xml:space="preserve"> to be </w:t>
            </w:r>
            <w:r w:rsidR="008150D1">
              <w:t>Implemented</w:t>
            </w:r>
          </w:p>
        </w:tc>
      </w:tr>
      <w:tr w:rsidR="00A92C42" w:rsidRPr="00F45368" w14:paraId="298400B5" w14:textId="77777777" w:rsidTr="006F520E">
        <w:trPr>
          <w:trHeight w:val="563"/>
          <w:jc w:val="center"/>
        </w:trPr>
        <w:tc>
          <w:tcPr>
            <w:tcW w:w="1910" w:type="dxa"/>
            <w:shd w:val="clear" w:color="auto" w:fill="B4C6E7" w:themeFill="accent1" w:themeFillTint="66"/>
            <w:tcMar>
              <w:top w:w="43" w:type="dxa"/>
              <w:left w:w="72" w:type="dxa"/>
              <w:bottom w:w="115" w:type="dxa"/>
              <w:right w:w="72" w:type="dxa"/>
            </w:tcMar>
          </w:tcPr>
          <w:p w14:paraId="0E6D3498" w14:textId="77777777" w:rsidR="00A92C42" w:rsidRPr="00B07644" w:rsidRDefault="00A92C42" w:rsidP="00A92C42">
            <w:pPr>
              <w:spacing w:after="0" w:line="240" w:lineRule="auto"/>
              <w:rPr>
                <w:rFonts w:cs="Calibri"/>
                <w:b/>
                <w:bCs/>
              </w:rPr>
            </w:pPr>
            <w:r w:rsidRPr="00B07644">
              <w:rPr>
                <w:rFonts w:cs="Calibri"/>
                <w:b/>
                <w:bCs/>
              </w:rPr>
              <w:t>Physical Distancing</w:t>
            </w:r>
          </w:p>
        </w:tc>
        <w:tc>
          <w:tcPr>
            <w:tcW w:w="12778" w:type="dxa"/>
            <w:tcMar>
              <w:top w:w="43" w:type="dxa"/>
              <w:left w:w="72" w:type="dxa"/>
              <w:bottom w:w="115" w:type="dxa"/>
              <w:right w:w="72" w:type="dxa"/>
            </w:tcMar>
          </w:tcPr>
          <w:p w14:paraId="4C6065B6" w14:textId="77777777" w:rsidR="00A92C42" w:rsidRPr="009E5698" w:rsidRDefault="00A92C42" w:rsidP="00A92C42">
            <w:pPr>
              <w:spacing w:after="0" w:line="240" w:lineRule="auto"/>
              <w:rPr>
                <w:rFonts w:cs="Calibri"/>
              </w:rPr>
            </w:pPr>
            <w:r>
              <w:rPr>
                <w:rFonts w:cs="Calibri"/>
              </w:rPr>
              <w:t xml:space="preserve">Describe strategies to be implemented to provide and maintain adequate </w:t>
            </w:r>
            <w:r w:rsidRPr="00561C9B">
              <w:rPr>
                <w:rFonts w:cs="Calibri"/>
                <w:b/>
                <w:bCs/>
              </w:rPr>
              <w:t>Physical Distancing</w:t>
            </w:r>
            <w:r>
              <w:rPr>
                <w:rFonts w:cs="Calibri"/>
              </w:rPr>
              <w:t xml:space="preserve"> (6 feet or more):</w:t>
            </w:r>
          </w:p>
          <w:p w14:paraId="0563014E" w14:textId="77777777" w:rsidR="00032822" w:rsidRPr="009E5698" w:rsidRDefault="00032822" w:rsidP="00032822">
            <w:pPr>
              <w:numPr>
                <w:ilvl w:val="0"/>
                <w:numId w:val="10"/>
              </w:numPr>
              <w:spacing w:after="0" w:line="240" w:lineRule="auto"/>
              <w:rPr>
                <w:rFonts w:cs="Calibri"/>
              </w:rPr>
            </w:pPr>
            <w:r>
              <w:rPr>
                <w:rFonts w:cs="Calibri"/>
              </w:rPr>
              <w:t>Encourage</w:t>
            </w:r>
            <w:r w:rsidRPr="009E5698">
              <w:rPr>
                <w:rFonts w:cs="Calibri"/>
              </w:rPr>
              <w:t xml:space="preserve"> workers </w:t>
            </w:r>
            <w:r>
              <w:rPr>
                <w:rFonts w:cs="Calibri"/>
              </w:rPr>
              <w:t xml:space="preserve">to remain </w:t>
            </w:r>
            <w:r w:rsidRPr="009E5698">
              <w:rPr>
                <w:rFonts w:cs="Calibri"/>
              </w:rPr>
              <w:t>at least 6 feet apart while working</w:t>
            </w:r>
          </w:p>
          <w:p w14:paraId="313003DE" w14:textId="77777777" w:rsidR="008C1D33" w:rsidRDefault="00032822" w:rsidP="00032822">
            <w:pPr>
              <w:numPr>
                <w:ilvl w:val="0"/>
                <w:numId w:val="10"/>
              </w:numPr>
              <w:spacing w:after="0" w:line="240" w:lineRule="auto"/>
              <w:rPr>
                <w:rFonts w:cs="Calibri"/>
              </w:rPr>
            </w:pPr>
            <w:r>
              <w:rPr>
                <w:rFonts w:cs="Calibri"/>
              </w:rPr>
              <w:t>Redesign workspaces with consideration for airborne transmission of COVID, influenza, or other airborne illnesses</w:t>
            </w:r>
          </w:p>
          <w:p w14:paraId="1A111B31" w14:textId="77777777" w:rsidR="008C1D33" w:rsidRDefault="008C1D33" w:rsidP="008C1D33">
            <w:pPr>
              <w:pStyle w:val="ListParagraph"/>
              <w:numPr>
                <w:ilvl w:val="0"/>
                <w:numId w:val="10"/>
              </w:numPr>
              <w:spacing w:after="0" w:line="240" w:lineRule="auto"/>
              <w:rPr>
                <w:rFonts w:cs="Calibri"/>
              </w:rPr>
            </w:pPr>
          </w:p>
          <w:p w14:paraId="1D4CF27B" w14:textId="77777777" w:rsidR="008C1D33" w:rsidRDefault="008C1D33" w:rsidP="008C1D33">
            <w:pPr>
              <w:pStyle w:val="ListParagraph"/>
              <w:numPr>
                <w:ilvl w:val="0"/>
                <w:numId w:val="10"/>
              </w:numPr>
              <w:spacing w:after="0" w:line="240" w:lineRule="auto"/>
              <w:rPr>
                <w:rFonts w:cs="Calibri"/>
              </w:rPr>
            </w:pPr>
          </w:p>
          <w:p w14:paraId="2BFF1DB2" w14:textId="77777777" w:rsidR="008C1D33" w:rsidRDefault="008C1D33" w:rsidP="008C1D33">
            <w:pPr>
              <w:pStyle w:val="ListParagraph"/>
              <w:numPr>
                <w:ilvl w:val="0"/>
                <w:numId w:val="10"/>
              </w:numPr>
              <w:spacing w:after="0" w:line="240" w:lineRule="auto"/>
              <w:rPr>
                <w:rFonts w:cs="Calibri"/>
              </w:rPr>
            </w:pPr>
          </w:p>
          <w:p w14:paraId="7522F44D" w14:textId="77777777" w:rsidR="008C1D33" w:rsidRDefault="008C1D33" w:rsidP="008C1D33">
            <w:pPr>
              <w:pStyle w:val="ListParagraph"/>
              <w:numPr>
                <w:ilvl w:val="0"/>
                <w:numId w:val="10"/>
              </w:numPr>
              <w:spacing w:after="0" w:line="240" w:lineRule="auto"/>
              <w:rPr>
                <w:rFonts w:cs="Calibri"/>
              </w:rPr>
            </w:pPr>
          </w:p>
          <w:p w14:paraId="6B800671" w14:textId="027081CB" w:rsidR="00A92C42" w:rsidRPr="009E5698" w:rsidRDefault="00032822" w:rsidP="00032822">
            <w:pPr>
              <w:numPr>
                <w:ilvl w:val="0"/>
                <w:numId w:val="10"/>
              </w:numPr>
              <w:spacing w:after="0" w:line="240" w:lineRule="auto"/>
              <w:rPr>
                <w:rFonts w:cs="Calibri"/>
              </w:rPr>
            </w:pPr>
            <w:r w:rsidRPr="009E5698">
              <w:rPr>
                <w:rFonts w:cs="Calibri"/>
              </w:rPr>
              <w:t xml:space="preserve"> </w:t>
            </w:r>
          </w:p>
        </w:tc>
      </w:tr>
      <w:tr w:rsidR="00A92C42" w:rsidRPr="00F45368" w14:paraId="61778851" w14:textId="77777777" w:rsidTr="006F520E">
        <w:trPr>
          <w:trHeight w:val="563"/>
          <w:jc w:val="center"/>
        </w:trPr>
        <w:tc>
          <w:tcPr>
            <w:tcW w:w="1910" w:type="dxa"/>
            <w:shd w:val="clear" w:color="auto" w:fill="8EAADB" w:themeFill="accent1" w:themeFillTint="99"/>
            <w:tcMar>
              <w:top w:w="43" w:type="dxa"/>
              <w:left w:w="72" w:type="dxa"/>
              <w:bottom w:w="115" w:type="dxa"/>
              <w:right w:w="72" w:type="dxa"/>
            </w:tcMar>
          </w:tcPr>
          <w:p w14:paraId="481BE9B5" w14:textId="77777777" w:rsidR="00A92C42" w:rsidRPr="00B07644" w:rsidRDefault="00A92C42" w:rsidP="00A92C42">
            <w:pPr>
              <w:spacing w:after="0" w:line="240" w:lineRule="auto"/>
              <w:rPr>
                <w:rFonts w:cs="Calibri"/>
                <w:b/>
                <w:bCs/>
              </w:rPr>
            </w:pPr>
            <w:r w:rsidRPr="00B07644">
              <w:rPr>
                <w:rFonts w:cs="Calibri"/>
                <w:b/>
                <w:bCs/>
              </w:rPr>
              <w:t>Engineering Controls</w:t>
            </w:r>
          </w:p>
        </w:tc>
        <w:tc>
          <w:tcPr>
            <w:tcW w:w="12778" w:type="dxa"/>
            <w:tcMar>
              <w:top w:w="43" w:type="dxa"/>
              <w:left w:w="72" w:type="dxa"/>
              <w:bottom w:w="115" w:type="dxa"/>
              <w:right w:w="72" w:type="dxa"/>
            </w:tcMar>
          </w:tcPr>
          <w:p w14:paraId="2F069570" w14:textId="77777777" w:rsidR="00A92C42" w:rsidRPr="009E5698" w:rsidRDefault="00A92C42" w:rsidP="00A92C42">
            <w:pPr>
              <w:spacing w:after="0" w:line="240" w:lineRule="auto"/>
              <w:rPr>
                <w:rFonts w:cs="Calibri"/>
              </w:rPr>
            </w:pPr>
            <w:r>
              <w:rPr>
                <w:rFonts w:cs="Calibri"/>
              </w:rPr>
              <w:t xml:space="preserve">Describe </w:t>
            </w:r>
            <w:r w:rsidRPr="00561C9B">
              <w:rPr>
                <w:rFonts w:cs="Calibri"/>
                <w:b/>
                <w:bCs/>
              </w:rPr>
              <w:t>Engineering Controls</w:t>
            </w:r>
            <w:r>
              <w:rPr>
                <w:rFonts w:cs="Calibri"/>
              </w:rPr>
              <w:t xml:space="preserve"> to be implemented to reduce risk of COVID spread:</w:t>
            </w:r>
          </w:p>
          <w:p w14:paraId="52302CD4" w14:textId="77777777" w:rsidR="00032822" w:rsidRDefault="00032822" w:rsidP="00032822">
            <w:pPr>
              <w:numPr>
                <w:ilvl w:val="0"/>
                <w:numId w:val="10"/>
              </w:numPr>
              <w:spacing w:after="0" w:line="240" w:lineRule="auto"/>
              <w:rPr>
                <w:rFonts w:cs="Calibri"/>
              </w:rPr>
            </w:pPr>
            <w:r>
              <w:rPr>
                <w:rFonts w:cs="Calibri"/>
              </w:rPr>
              <w:t>Physical barriers may be removed, but should not be discarded</w:t>
            </w:r>
          </w:p>
          <w:p w14:paraId="6934CFEC" w14:textId="77777777" w:rsidR="00A92C42" w:rsidRDefault="00032822" w:rsidP="00032822">
            <w:pPr>
              <w:numPr>
                <w:ilvl w:val="0"/>
                <w:numId w:val="10"/>
              </w:numPr>
              <w:spacing w:after="0" w:line="240" w:lineRule="auto"/>
              <w:rPr>
                <w:rFonts w:cs="Calibri"/>
              </w:rPr>
            </w:pPr>
            <w:r>
              <w:rPr>
                <w:rFonts w:cs="Calibri"/>
              </w:rPr>
              <w:t>Maintain readiness to reemploy engineering controls in the event of COVID resurgence, or other airborne illness outbreak (seasonal or pandemic)</w:t>
            </w:r>
          </w:p>
          <w:p w14:paraId="332D7C99" w14:textId="77777777" w:rsidR="008C1D33" w:rsidRDefault="008C1D33" w:rsidP="008C1D33">
            <w:pPr>
              <w:pStyle w:val="ListParagraph"/>
              <w:numPr>
                <w:ilvl w:val="0"/>
                <w:numId w:val="10"/>
              </w:numPr>
              <w:spacing w:after="0" w:line="240" w:lineRule="auto"/>
              <w:rPr>
                <w:rFonts w:cs="Calibri"/>
              </w:rPr>
            </w:pPr>
          </w:p>
          <w:p w14:paraId="7311BB24" w14:textId="77777777" w:rsidR="008C1D33" w:rsidRDefault="008C1D33" w:rsidP="008C1D33">
            <w:pPr>
              <w:pStyle w:val="ListParagraph"/>
              <w:numPr>
                <w:ilvl w:val="0"/>
                <w:numId w:val="10"/>
              </w:numPr>
              <w:spacing w:after="0" w:line="240" w:lineRule="auto"/>
              <w:rPr>
                <w:rFonts w:cs="Calibri"/>
              </w:rPr>
            </w:pPr>
          </w:p>
          <w:p w14:paraId="0A4551D0" w14:textId="77777777" w:rsidR="008C1D33" w:rsidRDefault="008C1D33" w:rsidP="008C1D33">
            <w:pPr>
              <w:pStyle w:val="ListParagraph"/>
              <w:numPr>
                <w:ilvl w:val="0"/>
                <w:numId w:val="10"/>
              </w:numPr>
              <w:spacing w:after="0" w:line="240" w:lineRule="auto"/>
              <w:rPr>
                <w:rFonts w:cs="Calibri"/>
              </w:rPr>
            </w:pPr>
          </w:p>
          <w:p w14:paraId="2060443F" w14:textId="77777777" w:rsidR="008C1D33" w:rsidRDefault="008C1D33" w:rsidP="008C1D33">
            <w:pPr>
              <w:pStyle w:val="ListParagraph"/>
              <w:numPr>
                <w:ilvl w:val="0"/>
                <w:numId w:val="10"/>
              </w:numPr>
              <w:spacing w:after="0" w:line="240" w:lineRule="auto"/>
              <w:rPr>
                <w:rFonts w:cs="Calibri"/>
              </w:rPr>
            </w:pPr>
          </w:p>
          <w:p w14:paraId="2826FAC2" w14:textId="77777777" w:rsidR="008C1D33" w:rsidRDefault="008C1D33" w:rsidP="008C1D33">
            <w:pPr>
              <w:pStyle w:val="ListParagraph"/>
              <w:numPr>
                <w:ilvl w:val="0"/>
                <w:numId w:val="10"/>
              </w:numPr>
              <w:spacing w:after="0" w:line="240" w:lineRule="auto"/>
              <w:rPr>
                <w:rFonts w:cs="Calibri"/>
              </w:rPr>
            </w:pPr>
          </w:p>
          <w:p w14:paraId="0267C184" w14:textId="5903287B" w:rsidR="008C1D33" w:rsidRPr="009E5698" w:rsidRDefault="008C1D33" w:rsidP="00032822">
            <w:pPr>
              <w:numPr>
                <w:ilvl w:val="0"/>
                <w:numId w:val="10"/>
              </w:numPr>
              <w:spacing w:after="0" w:line="240" w:lineRule="auto"/>
              <w:rPr>
                <w:rFonts w:cs="Calibri"/>
              </w:rPr>
            </w:pPr>
          </w:p>
        </w:tc>
      </w:tr>
      <w:tr w:rsidR="00A92C42" w:rsidRPr="00F45368" w14:paraId="49F53010" w14:textId="77777777" w:rsidTr="006F520E">
        <w:trPr>
          <w:trHeight w:val="563"/>
          <w:jc w:val="center"/>
        </w:trPr>
        <w:tc>
          <w:tcPr>
            <w:tcW w:w="1910" w:type="dxa"/>
            <w:shd w:val="clear" w:color="auto" w:fill="2F5496" w:themeFill="accent1" w:themeFillShade="BF"/>
            <w:tcMar>
              <w:top w:w="43" w:type="dxa"/>
              <w:left w:w="72" w:type="dxa"/>
              <w:bottom w:w="115" w:type="dxa"/>
              <w:right w:w="72" w:type="dxa"/>
            </w:tcMar>
          </w:tcPr>
          <w:p w14:paraId="41B58171" w14:textId="77777777" w:rsidR="00A92C42" w:rsidRPr="00B07644" w:rsidRDefault="00A92C42" w:rsidP="00A92C42">
            <w:pPr>
              <w:spacing w:after="0" w:line="240" w:lineRule="auto"/>
              <w:rPr>
                <w:rFonts w:cs="Calibri"/>
                <w:b/>
                <w:bCs/>
              </w:rPr>
            </w:pPr>
            <w:r w:rsidRPr="00B07644">
              <w:rPr>
                <w:rFonts w:cs="Calibri"/>
                <w:b/>
                <w:bCs/>
                <w:color w:val="FFFFFF" w:themeColor="background1"/>
              </w:rPr>
              <w:t>Administrative Controls</w:t>
            </w:r>
          </w:p>
        </w:tc>
        <w:tc>
          <w:tcPr>
            <w:tcW w:w="12778" w:type="dxa"/>
            <w:tcMar>
              <w:top w:w="43" w:type="dxa"/>
              <w:left w:w="72" w:type="dxa"/>
              <w:bottom w:w="115" w:type="dxa"/>
              <w:right w:w="72" w:type="dxa"/>
            </w:tcMar>
          </w:tcPr>
          <w:p w14:paraId="6D1625A4" w14:textId="77777777" w:rsidR="00A92C42" w:rsidRPr="009E5698" w:rsidRDefault="00A92C42" w:rsidP="00A92C42">
            <w:pPr>
              <w:spacing w:after="0" w:line="240" w:lineRule="auto"/>
              <w:rPr>
                <w:rFonts w:cs="Calibri"/>
              </w:rPr>
            </w:pPr>
            <w:r>
              <w:rPr>
                <w:rFonts w:cs="Calibri"/>
              </w:rPr>
              <w:t xml:space="preserve">Describe </w:t>
            </w:r>
            <w:r>
              <w:rPr>
                <w:rFonts w:cs="Calibri"/>
                <w:b/>
                <w:bCs/>
              </w:rPr>
              <w:t>Administrative</w:t>
            </w:r>
            <w:r w:rsidRPr="00561C9B">
              <w:rPr>
                <w:rFonts w:cs="Calibri"/>
                <w:b/>
                <w:bCs/>
              </w:rPr>
              <w:t xml:space="preserve"> Controls</w:t>
            </w:r>
            <w:r>
              <w:rPr>
                <w:rFonts w:cs="Calibri"/>
              </w:rPr>
              <w:t xml:space="preserve"> to be implemented to reduce risk of COVID spread:</w:t>
            </w:r>
          </w:p>
          <w:p w14:paraId="1E56B3A7" w14:textId="77777777" w:rsidR="00032822" w:rsidRPr="00E27DE8" w:rsidRDefault="00032822" w:rsidP="00032822">
            <w:pPr>
              <w:numPr>
                <w:ilvl w:val="0"/>
                <w:numId w:val="10"/>
              </w:numPr>
              <w:spacing w:after="0" w:line="240" w:lineRule="auto"/>
              <w:rPr>
                <w:rFonts w:eastAsia="Times New Roman" w:cs="Calibri"/>
              </w:rPr>
            </w:pPr>
            <w:r>
              <w:rPr>
                <w:rFonts w:eastAsia="Times New Roman" w:cs="Calibri"/>
              </w:rPr>
              <w:t>Transition to a ‘new normal’ mode of operation</w:t>
            </w:r>
          </w:p>
          <w:p w14:paraId="7F36CFFA" w14:textId="77777777" w:rsidR="00032822" w:rsidRPr="0046244D" w:rsidRDefault="00032822" w:rsidP="00032822">
            <w:pPr>
              <w:numPr>
                <w:ilvl w:val="0"/>
                <w:numId w:val="10"/>
              </w:numPr>
              <w:spacing w:after="0" w:line="240" w:lineRule="auto"/>
              <w:rPr>
                <w:rFonts w:eastAsia="Times New Roman" w:cs="Calibri"/>
              </w:rPr>
            </w:pPr>
            <w:r>
              <w:rPr>
                <w:rFonts w:cs="Calibri"/>
              </w:rPr>
              <w:t>Create or modify pandemic plans for future needs</w:t>
            </w:r>
          </w:p>
          <w:p w14:paraId="00B3F2B6" w14:textId="77777777" w:rsidR="00A92C42" w:rsidRDefault="00032822" w:rsidP="00032822">
            <w:pPr>
              <w:pStyle w:val="ListParagraph"/>
              <w:numPr>
                <w:ilvl w:val="0"/>
                <w:numId w:val="10"/>
              </w:numPr>
              <w:spacing w:after="0" w:line="240" w:lineRule="auto"/>
              <w:jc w:val="both"/>
              <w:rPr>
                <w:rFonts w:cs="Calibri"/>
              </w:rPr>
            </w:pPr>
            <w:r w:rsidRPr="00E53C2B">
              <w:rPr>
                <w:rFonts w:cs="Calibri"/>
              </w:rPr>
              <w:t>Where possible provide paid leave for employees who test positive for COVID-19, or who display COVID symptoms (e.g. sick leave or emergency paid sick leave under FFCRA)</w:t>
            </w:r>
          </w:p>
          <w:p w14:paraId="1272EA7D" w14:textId="77777777" w:rsidR="008C1D33" w:rsidRDefault="008C1D33" w:rsidP="008C1D33">
            <w:pPr>
              <w:pStyle w:val="ListParagraph"/>
              <w:numPr>
                <w:ilvl w:val="0"/>
                <w:numId w:val="10"/>
              </w:numPr>
              <w:spacing w:after="0" w:line="240" w:lineRule="auto"/>
              <w:rPr>
                <w:rFonts w:cs="Calibri"/>
              </w:rPr>
            </w:pPr>
          </w:p>
          <w:p w14:paraId="5D9A83FE" w14:textId="77777777" w:rsidR="008C1D33" w:rsidRDefault="008C1D33" w:rsidP="008C1D33">
            <w:pPr>
              <w:pStyle w:val="ListParagraph"/>
              <w:numPr>
                <w:ilvl w:val="0"/>
                <w:numId w:val="10"/>
              </w:numPr>
              <w:spacing w:after="0" w:line="240" w:lineRule="auto"/>
              <w:rPr>
                <w:rFonts w:cs="Calibri"/>
              </w:rPr>
            </w:pPr>
          </w:p>
          <w:p w14:paraId="0BC690AA" w14:textId="77777777" w:rsidR="008C1D33" w:rsidRDefault="008C1D33" w:rsidP="008C1D33">
            <w:pPr>
              <w:pStyle w:val="ListParagraph"/>
              <w:numPr>
                <w:ilvl w:val="0"/>
                <w:numId w:val="10"/>
              </w:numPr>
              <w:spacing w:after="0" w:line="240" w:lineRule="auto"/>
              <w:rPr>
                <w:rFonts w:cs="Calibri"/>
              </w:rPr>
            </w:pPr>
          </w:p>
          <w:p w14:paraId="5BA87C68" w14:textId="77777777" w:rsidR="008C1D33" w:rsidRDefault="008C1D33" w:rsidP="008C1D33">
            <w:pPr>
              <w:pStyle w:val="ListParagraph"/>
              <w:numPr>
                <w:ilvl w:val="0"/>
                <w:numId w:val="10"/>
              </w:numPr>
              <w:spacing w:after="0" w:line="240" w:lineRule="auto"/>
              <w:rPr>
                <w:rFonts w:cs="Calibri"/>
              </w:rPr>
            </w:pPr>
          </w:p>
          <w:p w14:paraId="69B999E4" w14:textId="77777777" w:rsidR="008C1D33" w:rsidRDefault="008C1D33" w:rsidP="008C1D33">
            <w:pPr>
              <w:pStyle w:val="ListParagraph"/>
              <w:numPr>
                <w:ilvl w:val="0"/>
                <w:numId w:val="10"/>
              </w:numPr>
              <w:spacing w:after="0" w:line="240" w:lineRule="auto"/>
              <w:rPr>
                <w:rFonts w:cs="Calibri"/>
              </w:rPr>
            </w:pPr>
          </w:p>
          <w:p w14:paraId="1051A030" w14:textId="77777777" w:rsidR="008C1D33" w:rsidRDefault="008C1D33" w:rsidP="008C1D33">
            <w:pPr>
              <w:pStyle w:val="ListParagraph"/>
              <w:numPr>
                <w:ilvl w:val="0"/>
                <w:numId w:val="10"/>
              </w:numPr>
              <w:spacing w:after="0" w:line="240" w:lineRule="auto"/>
              <w:rPr>
                <w:rFonts w:cs="Calibri"/>
              </w:rPr>
            </w:pPr>
          </w:p>
          <w:p w14:paraId="267B1B8B" w14:textId="77777777" w:rsidR="008C1D33" w:rsidRDefault="008C1D33" w:rsidP="008C1D33">
            <w:pPr>
              <w:pStyle w:val="ListParagraph"/>
              <w:numPr>
                <w:ilvl w:val="0"/>
                <w:numId w:val="10"/>
              </w:numPr>
              <w:spacing w:after="0" w:line="240" w:lineRule="auto"/>
              <w:rPr>
                <w:rFonts w:cs="Calibri"/>
              </w:rPr>
            </w:pPr>
          </w:p>
          <w:p w14:paraId="1C6AD835" w14:textId="7A6E9E18" w:rsidR="008C1D33" w:rsidRPr="0043176E" w:rsidRDefault="008C1D33" w:rsidP="00032822">
            <w:pPr>
              <w:pStyle w:val="ListParagraph"/>
              <w:numPr>
                <w:ilvl w:val="0"/>
                <w:numId w:val="10"/>
              </w:numPr>
              <w:spacing w:after="0" w:line="240" w:lineRule="auto"/>
              <w:jc w:val="both"/>
              <w:rPr>
                <w:rFonts w:cs="Calibri"/>
              </w:rPr>
            </w:pPr>
          </w:p>
        </w:tc>
      </w:tr>
      <w:tr w:rsidR="008C1D33" w:rsidRPr="00F45368" w14:paraId="7E8A4761" w14:textId="77777777" w:rsidTr="006F520E">
        <w:trPr>
          <w:trHeight w:val="563"/>
          <w:jc w:val="center"/>
        </w:trPr>
        <w:tc>
          <w:tcPr>
            <w:tcW w:w="1910" w:type="dxa"/>
            <w:shd w:val="clear" w:color="auto" w:fill="2F5496" w:themeFill="accent1" w:themeFillShade="BF"/>
            <w:tcMar>
              <w:top w:w="43" w:type="dxa"/>
              <w:left w:w="72" w:type="dxa"/>
              <w:bottom w:w="115" w:type="dxa"/>
              <w:right w:w="72" w:type="dxa"/>
            </w:tcMar>
          </w:tcPr>
          <w:p w14:paraId="1B4FC169" w14:textId="2EF0C314" w:rsidR="008C1D33" w:rsidRPr="00B07644" w:rsidRDefault="008C1D33" w:rsidP="008C1D33">
            <w:pPr>
              <w:spacing w:after="0" w:line="240" w:lineRule="auto"/>
              <w:rPr>
                <w:rFonts w:cs="Calibri"/>
                <w:b/>
                <w:bCs/>
                <w:color w:val="FFFFFF" w:themeColor="background1"/>
              </w:rPr>
            </w:pPr>
            <w:r w:rsidRPr="00B07644">
              <w:rPr>
                <w:rFonts w:cs="Calibri"/>
                <w:b/>
                <w:bCs/>
                <w:color w:val="FFFFFF" w:themeColor="background1"/>
              </w:rPr>
              <w:t>Administrative Controls</w:t>
            </w:r>
          </w:p>
        </w:tc>
        <w:tc>
          <w:tcPr>
            <w:tcW w:w="12778" w:type="dxa"/>
            <w:tcMar>
              <w:top w:w="43" w:type="dxa"/>
              <w:left w:w="72" w:type="dxa"/>
              <w:bottom w:w="115" w:type="dxa"/>
              <w:right w:w="72" w:type="dxa"/>
            </w:tcMar>
          </w:tcPr>
          <w:p w14:paraId="19E151BF" w14:textId="77777777" w:rsidR="008C1D33" w:rsidRDefault="008C1D33" w:rsidP="008C1D33">
            <w:pPr>
              <w:pStyle w:val="ListParagraph"/>
              <w:numPr>
                <w:ilvl w:val="0"/>
                <w:numId w:val="10"/>
              </w:numPr>
              <w:spacing w:after="0" w:line="240" w:lineRule="auto"/>
              <w:rPr>
                <w:rFonts w:cs="Calibri"/>
              </w:rPr>
            </w:pPr>
          </w:p>
          <w:p w14:paraId="7409C973" w14:textId="77777777" w:rsidR="008C1D33" w:rsidRDefault="008C1D33" w:rsidP="008C1D33">
            <w:pPr>
              <w:pStyle w:val="ListParagraph"/>
              <w:numPr>
                <w:ilvl w:val="0"/>
                <w:numId w:val="10"/>
              </w:numPr>
              <w:spacing w:after="0" w:line="240" w:lineRule="auto"/>
              <w:rPr>
                <w:rFonts w:cs="Calibri"/>
              </w:rPr>
            </w:pPr>
          </w:p>
          <w:p w14:paraId="36824267" w14:textId="77777777" w:rsidR="008C1D33" w:rsidRDefault="008C1D33" w:rsidP="008C1D33">
            <w:pPr>
              <w:pStyle w:val="ListParagraph"/>
              <w:numPr>
                <w:ilvl w:val="0"/>
                <w:numId w:val="10"/>
              </w:numPr>
              <w:spacing w:after="0" w:line="240" w:lineRule="auto"/>
              <w:rPr>
                <w:rFonts w:cs="Calibri"/>
              </w:rPr>
            </w:pPr>
          </w:p>
          <w:p w14:paraId="3E3A4C8C" w14:textId="77777777" w:rsidR="008C1D33" w:rsidRDefault="008C1D33" w:rsidP="008C1D33">
            <w:pPr>
              <w:pStyle w:val="ListParagraph"/>
              <w:numPr>
                <w:ilvl w:val="0"/>
                <w:numId w:val="10"/>
              </w:numPr>
              <w:spacing w:after="0" w:line="240" w:lineRule="auto"/>
              <w:rPr>
                <w:rFonts w:cs="Calibri"/>
              </w:rPr>
            </w:pPr>
          </w:p>
          <w:p w14:paraId="5D977C9C" w14:textId="77777777" w:rsidR="008C1D33" w:rsidRDefault="008C1D33" w:rsidP="008C1D33">
            <w:pPr>
              <w:pStyle w:val="ListParagraph"/>
              <w:numPr>
                <w:ilvl w:val="0"/>
                <w:numId w:val="10"/>
              </w:numPr>
              <w:spacing w:after="0" w:line="240" w:lineRule="auto"/>
              <w:rPr>
                <w:rFonts w:cs="Calibri"/>
              </w:rPr>
            </w:pPr>
          </w:p>
          <w:p w14:paraId="17946024" w14:textId="77777777" w:rsidR="008C1D33" w:rsidRDefault="008C1D33" w:rsidP="008C1D33">
            <w:pPr>
              <w:pStyle w:val="ListParagraph"/>
              <w:numPr>
                <w:ilvl w:val="0"/>
                <w:numId w:val="10"/>
              </w:numPr>
              <w:spacing w:after="0" w:line="240" w:lineRule="auto"/>
              <w:rPr>
                <w:rFonts w:cs="Calibri"/>
              </w:rPr>
            </w:pPr>
          </w:p>
          <w:p w14:paraId="5DBB892C" w14:textId="77777777" w:rsidR="008C1D33" w:rsidRPr="008C1D33" w:rsidRDefault="008C1D33" w:rsidP="008C1D33">
            <w:pPr>
              <w:pStyle w:val="ListParagraph"/>
              <w:numPr>
                <w:ilvl w:val="0"/>
                <w:numId w:val="10"/>
              </w:numPr>
              <w:spacing w:after="0" w:line="240" w:lineRule="auto"/>
              <w:rPr>
                <w:rFonts w:cs="Calibri"/>
              </w:rPr>
            </w:pPr>
          </w:p>
        </w:tc>
      </w:tr>
      <w:tr w:rsidR="008C1D33" w:rsidRPr="00F45368" w14:paraId="4F8A4FFD" w14:textId="77777777" w:rsidTr="006F520E">
        <w:trPr>
          <w:trHeight w:val="563"/>
          <w:jc w:val="center"/>
        </w:trPr>
        <w:tc>
          <w:tcPr>
            <w:tcW w:w="1910" w:type="dxa"/>
            <w:tcBorders>
              <w:bottom w:val="single" w:sz="12" w:space="0" w:color="auto"/>
            </w:tcBorders>
            <w:shd w:val="clear" w:color="auto" w:fill="1F3864" w:themeFill="accent1" w:themeFillShade="80"/>
            <w:tcMar>
              <w:top w:w="43" w:type="dxa"/>
              <w:left w:w="72" w:type="dxa"/>
              <w:bottom w:w="115" w:type="dxa"/>
              <w:right w:w="72" w:type="dxa"/>
            </w:tcMar>
          </w:tcPr>
          <w:p w14:paraId="5E41A23D" w14:textId="77777777" w:rsidR="008C1D33" w:rsidRPr="00B07644" w:rsidRDefault="008C1D33" w:rsidP="008C1D33">
            <w:pPr>
              <w:spacing w:after="0" w:line="240" w:lineRule="auto"/>
              <w:rPr>
                <w:rFonts w:cs="Calibri"/>
                <w:b/>
                <w:bCs/>
              </w:rPr>
            </w:pPr>
            <w:r w:rsidRPr="00B07644">
              <w:rPr>
                <w:rFonts w:cs="Calibri"/>
                <w:b/>
                <w:bCs/>
              </w:rPr>
              <w:t>PPE</w:t>
            </w:r>
          </w:p>
        </w:tc>
        <w:tc>
          <w:tcPr>
            <w:tcW w:w="12778" w:type="dxa"/>
            <w:tcBorders>
              <w:bottom w:val="single" w:sz="12" w:space="0" w:color="auto"/>
            </w:tcBorders>
            <w:tcMar>
              <w:top w:w="43" w:type="dxa"/>
              <w:left w:w="72" w:type="dxa"/>
              <w:bottom w:w="115" w:type="dxa"/>
              <w:right w:w="72" w:type="dxa"/>
            </w:tcMar>
          </w:tcPr>
          <w:p w14:paraId="17BD3481" w14:textId="77777777" w:rsidR="008C1D33" w:rsidRPr="009E5698" w:rsidRDefault="008C1D33" w:rsidP="008C1D33">
            <w:pPr>
              <w:spacing w:after="0" w:line="240" w:lineRule="auto"/>
              <w:rPr>
                <w:rFonts w:cs="Calibri"/>
              </w:rPr>
            </w:pPr>
            <w:r>
              <w:rPr>
                <w:rFonts w:cs="Calibri"/>
              </w:rPr>
              <w:t xml:space="preserve">Describe what </w:t>
            </w:r>
            <w:r>
              <w:rPr>
                <w:rFonts w:cs="Calibri"/>
                <w:b/>
                <w:bCs/>
              </w:rPr>
              <w:t>PPE</w:t>
            </w:r>
            <w:r>
              <w:rPr>
                <w:rFonts w:cs="Calibri"/>
              </w:rPr>
              <w:t xml:space="preserve"> will be implemented to reduce risk of COVID spread:</w:t>
            </w:r>
          </w:p>
          <w:p w14:paraId="43490696" w14:textId="77777777" w:rsidR="008C1D33" w:rsidRPr="00E27DE8" w:rsidRDefault="008C1D33" w:rsidP="008C1D33">
            <w:pPr>
              <w:pStyle w:val="ListParagraph"/>
              <w:numPr>
                <w:ilvl w:val="0"/>
                <w:numId w:val="10"/>
              </w:numPr>
              <w:spacing w:after="0" w:line="240" w:lineRule="auto"/>
              <w:rPr>
                <w:rFonts w:cs="Calibri"/>
              </w:rPr>
            </w:pPr>
            <w:r>
              <w:rPr>
                <w:rFonts w:eastAsia="Times New Roman" w:cs="Calibri"/>
              </w:rPr>
              <w:t>Develop a plan for PPE needs relevant to COVID or other airborne transmitted illnesses</w:t>
            </w:r>
          </w:p>
          <w:p w14:paraId="34D794D8" w14:textId="77777777" w:rsidR="008C1D33" w:rsidRDefault="008C1D33" w:rsidP="008C1D33">
            <w:pPr>
              <w:numPr>
                <w:ilvl w:val="0"/>
                <w:numId w:val="10"/>
              </w:numPr>
              <w:spacing w:after="0" w:line="240" w:lineRule="auto"/>
              <w:rPr>
                <w:rFonts w:cs="Calibri"/>
              </w:rPr>
            </w:pPr>
            <w:r>
              <w:rPr>
                <w:rFonts w:eastAsia="Times New Roman" w:cs="Calibri"/>
              </w:rPr>
              <w:t>Develop a schedule to periodically examine PPE, discard expired PPE, and re-stock as necessary</w:t>
            </w:r>
            <w:r w:rsidRPr="00822D23">
              <w:rPr>
                <w:rFonts w:cs="Calibri"/>
              </w:rPr>
              <w:t xml:space="preserve"> </w:t>
            </w:r>
          </w:p>
          <w:p w14:paraId="4D75EF32" w14:textId="77777777" w:rsidR="008C1D33" w:rsidRDefault="008C1D33" w:rsidP="008C1D33">
            <w:pPr>
              <w:pStyle w:val="ListParagraph"/>
              <w:numPr>
                <w:ilvl w:val="0"/>
                <w:numId w:val="10"/>
              </w:numPr>
              <w:spacing w:after="0" w:line="240" w:lineRule="auto"/>
              <w:rPr>
                <w:rFonts w:cs="Calibri"/>
              </w:rPr>
            </w:pPr>
          </w:p>
          <w:p w14:paraId="40662B01" w14:textId="77777777" w:rsidR="008C1D33" w:rsidRDefault="008C1D33" w:rsidP="008C1D33">
            <w:pPr>
              <w:pStyle w:val="ListParagraph"/>
              <w:numPr>
                <w:ilvl w:val="0"/>
                <w:numId w:val="10"/>
              </w:numPr>
              <w:spacing w:after="0" w:line="240" w:lineRule="auto"/>
              <w:rPr>
                <w:rFonts w:cs="Calibri"/>
              </w:rPr>
            </w:pPr>
          </w:p>
          <w:p w14:paraId="2A8C9709" w14:textId="77777777" w:rsidR="008C1D33" w:rsidRDefault="008C1D33" w:rsidP="008C1D33">
            <w:pPr>
              <w:pStyle w:val="ListParagraph"/>
              <w:numPr>
                <w:ilvl w:val="0"/>
                <w:numId w:val="10"/>
              </w:numPr>
              <w:spacing w:after="0" w:line="240" w:lineRule="auto"/>
              <w:rPr>
                <w:rFonts w:cs="Calibri"/>
              </w:rPr>
            </w:pPr>
          </w:p>
          <w:p w14:paraId="6E8B0DA8" w14:textId="77777777" w:rsidR="008C1D33" w:rsidRDefault="008C1D33" w:rsidP="008C1D33">
            <w:pPr>
              <w:pStyle w:val="ListParagraph"/>
              <w:numPr>
                <w:ilvl w:val="0"/>
                <w:numId w:val="10"/>
              </w:numPr>
              <w:spacing w:after="0" w:line="240" w:lineRule="auto"/>
              <w:rPr>
                <w:rFonts w:cs="Calibri"/>
              </w:rPr>
            </w:pPr>
          </w:p>
          <w:p w14:paraId="6797DA9E" w14:textId="77777777" w:rsidR="008C1D33" w:rsidRDefault="008C1D33" w:rsidP="008C1D33">
            <w:pPr>
              <w:pStyle w:val="ListParagraph"/>
              <w:numPr>
                <w:ilvl w:val="0"/>
                <w:numId w:val="10"/>
              </w:numPr>
              <w:spacing w:after="0" w:line="240" w:lineRule="auto"/>
              <w:rPr>
                <w:rFonts w:cs="Calibri"/>
              </w:rPr>
            </w:pPr>
          </w:p>
          <w:p w14:paraId="4AF90D91" w14:textId="5085B758" w:rsidR="008C1D33" w:rsidRPr="00822D23" w:rsidRDefault="008C1D33" w:rsidP="008C1D33">
            <w:pPr>
              <w:numPr>
                <w:ilvl w:val="0"/>
                <w:numId w:val="10"/>
              </w:numPr>
              <w:spacing w:after="0" w:line="240" w:lineRule="auto"/>
              <w:rPr>
                <w:rFonts w:cs="Calibri"/>
              </w:rPr>
            </w:pPr>
          </w:p>
        </w:tc>
      </w:tr>
      <w:tr w:rsidR="008C1D33" w:rsidRPr="00F45368" w14:paraId="13B84EE7" w14:textId="77777777" w:rsidTr="006F520E">
        <w:trPr>
          <w:trHeight w:val="563"/>
          <w:jc w:val="center"/>
        </w:trPr>
        <w:tc>
          <w:tcPr>
            <w:tcW w:w="1910" w:type="dxa"/>
            <w:tcBorders>
              <w:top w:val="single" w:sz="12" w:space="0" w:color="auto"/>
            </w:tcBorders>
            <w:shd w:val="clear" w:color="auto" w:fill="A8D08D" w:themeFill="accent6" w:themeFillTint="99"/>
            <w:tcMar>
              <w:top w:w="43" w:type="dxa"/>
              <w:left w:w="72" w:type="dxa"/>
              <w:bottom w:w="115" w:type="dxa"/>
              <w:right w:w="72" w:type="dxa"/>
            </w:tcMar>
          </w:tcPr>
          <w:p w14:paraId="082B6E5C" w14:textId="77777777" w:rsidR="008C1D33" w:rsidRPr="00177AE4" w:rsidRDefault="008C1D33" w:rsidP="008C1D33">
            <w:pPr>
              <w:spacing w:after="0" w:line="240" w:lineRule="auto"/>
              <w:rPr>
                <w:rFonts w:cs="Calibri"/>
                <w:b/>
                <w:bCs/>
                <w:color w:val="000000" w:themeColor="text1"/>
              </w:rPr>
            </w:pPr>
            <w:r w:rsidRPr="00177AE4">
              <w:rPr>
                <w:rFonts w:cs="Calibri"/>
                <w:b/>
                <w:bCs/>
                <w:color w:val="000000" w:themeColor="text1"/>
              </w:rPr>
              <w:t>At-Risk and Vulnerable</w:t>
            </w:r>
          </w:p>
        </w:tc>
        <w:tc>
          <w:tcPr>
            <w:tcW w:w="12778" w:type="dxa"/>
            <w:tcBorders>
              <w:top w:val="single" w:sz="12" w:space="0" w:color="auto"/>
            </w:tcBorders>
            <w:tcMar>
              <w:top w:w="43" w:type="dxa"/>
              <w:left w:w="72" w:type="dxa"/>
              <w:bottom w:w="115" w:type="dxa"/>
              <w:right w:w="72" w:type="dxa"/>
            </w:tcMar>
          </w:tcPr>
          <w:p w14:paraId="1ECB0325" w14:textId="77777777" w:rsidR="008C1D33" w:rsidRPr="006F520E" w:rsidRDefault="008C1D33" w:rsidP="008C1D33">
            <w:pPr>
              <w:spacing w:after="0" w:line="240" w:lineRule="auto"/>
              <w:jc w:val="both"/>
              <w:rPr>
                <w:rFonts w:cs="Calibri"/>
              </w:rPr>
            </w:pPr>
            <w:r w:rsidRPr="006F520E">
              <w:rPr>
                <w:rFonts w:cs="Calibri"/>
              </w:rPr>
              <w:t xml:space="preserve">Describe what strategies will be employed to protect </w:t>
            </w:r>
            <w:hyperlink r:id="rId31" w:history="1">
              <w:r w:rsidRPr="006F520E">
                <w:rPr>
                  <w:rStyle w:val="Hyperlink"/>
                  <w:rFonts w:cs="Calibri"/>
                  <w:color w:val="0070C0"/>
                </w:rPr>
                <w:t>people at higher risk of severe illness from COVID-19</w:t>
              </w:r>
            </w:hyperlink>
            <w:r w:rsidRPr="006F520E">
              <w:rPr>
                <w:rFonts w:cs="Calibri"/>
              </w:rPr>
              <w:t xml:space="preserve">, </w:t>
            </w:r>
            <w:r w:rsidRPr="006F520E">
              <w:rPr>
                <w:rFonts w:cs="Calibri"/>
                <w:u w:val="single"/>
              </w:rPr>
              <w:t>in addition to the protective measures identified above</w:t>
            </w:r>
            <w:r w:rsidRPr="006F520E">
              <w:rPr>
                <w:rFonts w:cs="Calibri"/>
              </w:rPr>
              <w:t>:</w:t>
            </w:r>
          </w:p>
          <w:p w14:paraId="6D4453D1" w14:textId="77777777" w:rsidR="008C1D33" w:rsidRPr="00E27DE8" w:rsidRDefault="008C1D33" w:rsidP="008C1D33">
            <w:pPr>
              <w:pStyle w:val="ListParagraph"/>
              <w:keepNext/>
              <w:keepLines/>
              <w:numPr>
                <w:ilvl w:val="0"/>
                <w:numId w:val="10"/>
              </w:numPr>
              <w:spacing w:after="0" w:line="240" w:lineRule="auto"/>
              <w:contextualSpacing w:val="0"/>
              <w:jc w:val="both"/>
              <w:rPr>
                <w:rFonts w:cs="Calibri"/>
              </w:rPr>
            </w:pPr>
            <w:r>
              <w:rPr>
                <w:rFonts w:cs="Calibri"/>
                <w:u w:val="single"/>
              </w:rPr>
              <w:t>Physical Distancing:</w:t>
            </w:r>
          </w:p>
          <w:p w14:paraId="71506DA9" w14:textId="77777777" w:rsidR="008C1D33" w:rsidRDefault="008C1D33" w:rsidP="008C1D33">
            <w:pPr>
              <w:pStyle w:val="ListParagraph"/>
              <w:numPr>
                <w:ilvl w:val="1"/>
                <w:numId w:val="10"/>
              </w:numPr>
              <w:spacing w:after="0" w:line="240" w:lineRule="auto"/>
              <w:ind w:left="749"/>
              <w:jc w:val="both"/>
              <w:rPr>
                <w:rFonts w:cs="Calibri"/>
              </w:rPr>
            </w:pPr>
            <w:r>
              <w:rPr>
                <w:rFonts w:cs="Calibri"/>
              </w:rPr>
              <w:t xml:space="preserve">Provide </w:t>
            </w:r>
            <w:r w:rsidRPr="00814036">
              <w:rPr>
                <w:rFonts w:cs="Calibri"/>
              </w:rPr>
              <w:t>options to</w:t>
            </w:r>
            <w:r>
              <w:rPr>
                <w:rFonts w:cs="Calibri"/>
              </w:rPr>
              <w:t xml:space="preserve"> work from home or</w:t>
            </w:r>
            <w:r w:rsidRPr="00814036">
              <w:rPr>
                <w:rFonts w:cs="Calibri"/>
              </w:rPr>
              <w:t xml:space="preserve"> telework</w:t>
            </w:r>
          </w:p>
          <w:p w14:paraId="54007B54" w14:textId="77777777" w:rsidR="008C1D33" w:rsidRDefault="008C1D33" w:rsidP="008C1D33">
            <w:pPr>
              <w:pStyle w:val="ListParagraph"/>
              <w:numPr>
                <w:ilvl w:val="1"/>
                <w:numId w:val="10"/>
              </w:numPr>
              <w:spacing w:after="0" w:line="240" w:lineRule="auto"/>
              <w:ind w:left="749"/>
              <w:jc w:val="both"/>
              <w:rPr>
                <w:rFonts w:cs="Calibri"/>
              </w:rPr>
            </w:pPr>
            <w:r>
              <w:rPr>
                <w:rFonts w:cs="Calibri"/>
              </w:rPr>
              <w:t>Offer curb side, drive-up, or no-contact delivery service for vulnerable customers</w:t>
            </w:r>
          </w:p>
          <w:p w14:paraId="318825E0" w14:textId="168900A2" w:rsidR="008C1D33" w:rsidRDefault="008C1D33" w:rsidP="008C1D33">
            <w:pPr>
              <w:pStyle w:val="ListParagraph"/>
              <w:numPr>
                <w:ilvl w:val="1"/>
                <w:numId w:val="10"/>
              </w:numPr>
              <w:spacing w:after="0" w:line="240" w:lineRule="auto"/>
              <w:ind w:left="749"/>
              <w:jc w:val="both"/>
              <w:rPr>
                <w:rFonts w:cs="Calibri"/>
              </w:rPr>
            </w:pPr>
            <w:r>
              <w:rPr>
                <w:rFonts w:cs="Calibri"/>
              </w:rPr>
              <w:t>Consider options to reduce contact frequency or intensity</w:t>
            </w:r>
          </w:p>
          <w:p w14:paraId="4D9C5E83" w14:textId="77777777" w:rsidR="008C1D33" w:rsidRDefault="008C1D33" w:rsidP="008C1D33">
            <w:pPr>
              <w:pStyle w:val="ListParagraph"/>
              <w:numPr>
                <w:ilvl w:val="1"/>
                <w:numId w:val="10"/>
              </w:numPr>
              <w:spacing w:after="0" w:line="240" w:lineRule="auto"/>
              <w:ind w:left="749"/>
              <w:jc w:val="both"/>
              <w:rPr>
                <w:rFonts w:cs="Calibri"/>
              </w:rPr>
            </w:pPr>
          </w:p>
          <w:p w14:paraId="02E2A16F" w14:textId="77777777" w:rsidR="008C1D33" w:rsidRDefault="008C1D33" w:rsidP="008C1D33">
            <w:pPr>
              <w:pStyle w:val="ListParagraph"/>
              <w:numPr>
                <w:ilvl w:val="1"/>
                <w:numId w:val="10"/>
              </w:numPr>
              <w:spacing w:after="0" w:line="240" w:lineRule="auto"/>
              <w:ind w:left="749"/>
              <w:jc w:val="both"/>
              <w:rPr>
                <w:rFonts w:cs="Calibri"/>
              </w:rPr>
            </w:pPr>
          </w:p>
          <w:p w14:paraId="20EA0A5D" w14:textId="77777777" w:rsidR="008C1D33" w:rsidRPr="00BB7D07" w:rsidRDefault="008C1D33" w:rsidP="008C1D33">
            <w:pPr>
              <w:pStyle w:val="ListParagraph"/>
              <w:numPr>
                <w:ilvl w:val="1"/>
                <w:numId w:val="10"/>
              </w:numPr>
              <w:spacing w:after="0" w:line="240" w:lineRule="auto"/>
              <w:ind w:left="749"/>
              <w:jc w:val="both"/>
              <w:rPr>
                <w:rFonts w:cs="Calibri"/>
              </w:rPr>
            </w:pPr>
          </w:p>
          <w:p w14:paraId="34F087ED" w14:textId="77777777" w:rsidR="008C1D33" w:rsidRPr="00673D68" w:rsidRDefault="008C1D33" w:rsidP="008C1D33">
            <w:pPr>
              <w:pStyle w:val="ListParagraph"/>
              <w:numPr>
                <w:ilvl w:val="0"/>
                <w:numId w:val="10"/>
              </w:numPr>
              <w:spacing w:after="0" w:line="240" w:lineRule="auto"/>
              <w:jc w:val="both"/>
              <w:rPr>
                <w:rFonts w:cs="Calibri"/>
              </w:rPr>
            </w:pPr>
            <w:r>
              <w:rPr>
                <w:rFonts w:cs="Calibri"/>
                <w:u w:val="single"/>
              </w:rPr>
              <w:t>Engineering Controls:</w:t>
            </w:r>
          </w:p>
          <w:p w14:paraId="0A9B560F" w14:textId="73E2D530" w:rsidR="008C1D33" w:rsidRDefault="008C1D33" w:rsidP="008C1D33">
            <w:pPr>
              <w:pStyle w:val="ListParagraph"/>
              <w:numPr>
                <w:ilvl w:val="1"/>
                <w:numId w:val="10"/>
              </w:numPr>
              <w:spacing w:after="0" w:line="240" w:lineRule="auto"/>
              <w:ind w:left="749"/>
              <w:jc w:val="both"/>
              <w:rPr>
                <w:rFonts w:cs="Calibri"/>
              </w:rPr>
            </w:pPr>
          </w:p>
          <w:p w14:paraId="04413174" w14:textId="601989A6" w:rsidR="008C1D33" w:rsidRDefault="008C1D33" w:rsidP="008C1D33">
            <w:pPr>
              <w:pStyle w:val="ListParagraph"/>
              <w:numPr>
                <w:ilvl w:val="1"/>
                <w:numId w:val="10"/>
              </w:numPr>
              <w:spacing w:after="0" w:line="240" w:lineRule="auto"/>
              <w:ind w:left="749"/>
              <w:jc w:val="both"/>
              <w:rPr>
                <w:rFonts w:cs="Calibri"/>
              </w:rPr>
            </w:pPr>
          </w:p>
          <w:p w14:paraId="5412E4DD" w14:textId="77777777" w:rsidR="008C1D33" w:rsidRDefault="008C1D33" w:rsidP="008C1D33">
            <w:pPr>
              <w:pStyle w:val="ListParagraph"/>
              <w:numPr>
                <w:ilvl w:val="1"/>
                <w:numId w:val="10"/>
              </w:numPr>
              <w:spacing w:after="0" w:line="240" w:lineRule="auto"/>
              <w:ind w:left="749"/>
              <w:jc w:val="both"/>
              <w:rPr>
                <w:rFonts w:cs="Calibri"/>
              </w:rPr>
            </w:pPr>
          </w:p>
          <w:p w14:paraId="369CB618" w14:textId="77777777" w:rsidR="008C1D33" w:rsidRPr="00673D68" w:rsidRDefault="008C1D33" w:rsidP="008C1D33">
            <w:pPr>
              <w:pStyle w:val="ListParagraph"/>
              <w:numPr>
                <w:ilvl w:val="0"/>
                <w:numId w:val="10"/>
              </w:numPr>
              <w:spacing w:after="0" w:line="240" w:lineRule="auto"/>
              <w:jc w:val="both"/>
              <w:rPr>
                <w:rFonts w:cs="Calibri"/>
              </w:rPr>
            </w:pPr>
            <w:r>
              <w:rPr>
                <w:rFonts w:cs="Calibri"/>
                <w:u w:val="single"/>
              </w:rPr>
              <w:t>Administrative Controls:</w:t>
            </w:r>
          </w:p>
          <w:p w14:paraId="35028D1D" w14:textId="77777777" w:rsidR="008C1D33" w:rsidRDefault="008C1D33" w:rsidP="008C1D33">
            <w:pPr>
              <w:pStyle w:val="ListParagraph"/>
              <w:numPr>
                <w:ilvl w:val="1"/>
                <w:numId w:val="10"/>
              </w:numPr>
              <w:spacing w:after="0" w:line="240" w:lineRule="auto"/>
              <w:ind w:left="749"/>
              <w:jc w:val="both"/>
              <w:rPr>
                <w:rFonts w:cs="Calibri"/>
              </w:rPr>
            </w:pPr>
            <w:r>
              <w:rPr>
                <w:rFonts w:cs="Calibri"/>
              </w:rPr>
              <w:t>Offer</w:t>
            </w:r>
            <w:r w:rsidRPr="00DC5356">
              <w:rPr>
                <w:rFonts w:cs="Calibri"/>
              </w:rPr>
              <w:t xml:space="preserve"> duties that minimize their contact with customers and other employees</w:t>
            </w:r>
          </w:p>
          <w:p w14:paraId="3DEC5592" w14:textId="4B57CAA2" w:rsidR="008C1D33" w:rsidRDefault="008C1D33" w:rsidP="008C1D33">
            <w:pPr>
              <w:pStyle w:val="ListParagraph"/>
              <w:numPr>
                <w:ilvl w:val="1"/>
                <w:numId w:val="10"/>
              </w:numPr>
              <w:spacing w:after="0" w:line="240" w:lineRule="auto"/>
              <w:ind w:left="749"/>
              <w:jc w:val="both"/>
              <w:rPr>
                <w:rFonts w:cs="Calibri"/>
              </w:rPr>
            </w:pPr>
            <w:r>
              <w:rPr>
                <w:rFonts w:cs="Calibri"/>
              </w:rPr>
              <w:t>Discourage vulnerable workers, customers, and visitors from sharing elevators</w:t>
            </w:r>
          </w:p>
          <w:p w14:paraId="286269C1" w14:textId="77777777" w:rsidR="008C1D33" w:rsidRDefault="008C1D33" w:rsidP="008C1D33">
            <w:pPr>
              <w:pStyle w:val="ListParagraph"/>
              <w:numPr>
                <w:ilvl w:val="1"/>
                <w:numId w:val="10"/>
              </w:numPr>
              <w:spacing w:after="0" w:line="240" w:lineRule="auto"/>
              <w:ind w:left="749"/>
              <w:jc w:val="both"/>
              <w:rPr>
                <w:rFonts w:cs="Calibri"/>
              </w:rPr>
            </w:pPr>
          </w:p>
          <w:p w14:paraId="0205823F" w14:textId="77777777" w:rsidR="008C1D33" w:rsidRPr="00D4207A" w:rsidRDefault="008C1D33" w:rsidP="008C1D33">
            <w:pPr>
              <w:pStyle w:val="ListParagraph"/>
              <w:numPr>
                <w:ilvl w:val="1"/>
                <w:numId w:val="10"/>
              </w:numPr>
              <w:spacing w:after="0" w:line="240" w:lineRule="auto"/>
              <w:ind w:left="749"/>
              <w:jc w:val="both"/>
              <w:rPr>
                <w:rFonts w:cs="Calibri"/>
              </w:rPr>
            </w:pPr>
          </w:p>
          <w:p w14:paraId="2E9B992F" w14:textId="77777777" w:rsidR="008C1D33" w:rsidRPr="00673D68" w:rsidRDefault="008C1D33" w:rsidP="008C1D33">
            <w:pPr>
              <w:pStyle w:val="ListParagraph"/>
              <w:numPr>
                <w:ilvl w:val="0"/>
                <w:numId w:val="10"/>
              </w:numPr>
              <w:spacing w:after="0" w:line="240" w:lineRule="auto"/>
              <w:jc w:val="both"/>
              <w:rPr>
                <w:rFonts w:cs="Calibri"/>
              </w:rPr>
            </w:pPr>
            <w:r>
              <w:rPr>
                <w:rFonts w:cs="Calibri"/>
                <w:u w:val="single"/>
              </w:rPr>
              <w:t>Personal Protective Equipment (PPE):</w:t>
            </w:r>
          </w:p>
          <w:p w14:paraId="5CED4347" w14:textId="77777777" w:rsidR="008C1D33" w:rsidRDefault="008C1D33" w:rsidP="008C1D33">
            <w:pPr>
              <w:pStyle w:val="ListParagraph"/>
              <w:numPr>
                <w:ilvl w:val="1"/>
                <w:numId w:val="10"/>
              </w:numPr>
              <w:spacing w:after="0" w:line="240" w:lineRule="auto"/>
              <w:ind w:left="749"/>
              <w:rPr>
                <w:rFonts w:cs="Calibri"/>
              </w:rPr>
            </w:pPr>
            <w:r>
              <w:rPr>
                <w:rFonts w:cs="Calibri"/>
              </w:rPr>
              <w:t>If medically approved, supply vulnerable workers with higher level PPE (such as N95 mask)</w:t>
            </w:r>
          </w:p>
          <w:p w14:paraId="33EFDB2E" w14:textId="627FD3CD" w:rsidR="008C1D33" w:rsidRPr="009E5698" w:rsidRDefault="008C1D33" w:rsidP="008C1D33">
            <w:pPr>
              <w:pStyle w:val="ListParagraph"/>
              <w:numPr>
                <w:ilvl w:val="1"/>
                <w:numId w:val="10"/>
              </w:numPr>
              <w:spacing w:after="0" w:line="240" w:lineRule="auto"/>
              <w:ind w:left="749"/>
              <w:rPr>
                <w:rFonts w:cs="Calibri"/>
              </w:rPr>
            </w:pPr>
          </w:p>
        </w:tc>
      </w:tr>
      <w:bookmarkEnd w:id="5"/>
    </w:tbl>
    <w:p w14:paraId="234D9859" w14:textId="77777777" w:rsidR="0046244D" w:rsidRPr="00177AE4" w:rsidRDefault="0046244D" w:rsidP="00177AE4">
      <w:pPr>
        <w:spacing w:after="0"/>
        <w:rPr>
          <w:sz w:val="18"/>
          <w:szCs w:val="18"/>
        </w:rPr>
      </w:pPr>
    </w:p>
    <w:sectPr w:rsidR="0046244D" w:rsidRPr="00177AE4" w:rsidSect="00032822">
      <w:type w:val="continuous"/>
      <w:pgSz w:w="15840" w:h="12240" w:orient="landscape"/>
      <w:pgMar w:top="432" w:right="432" w:bottom="432" w:left="432" w:header="3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77B8F" w14:textId="77777777" w:rsidR="00822D23" w:rsidRDefault="00822D23" w:rsidP="00F45368">
      <w:pPr>
        <w:spacing w:after="0" w:line="240" w:lineRule="auto"/>
      </w:pPr>
      <w:r>
        <w:separator/>
      </w:r>
    </w:p>
  </w:endnote>
  <w:endnote w:type="continuationSeparator" w:id="0">
    <w:p w14:paraId="7EE7242F" w14:textId="77777777" w:rsidR="00822D23" w:rsidRDefault="00822D23" w:rsidP="00F45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37F41" w14:textId="77777777" w:rsidR="00822D23" w:rsidRDefault="00822D23" w:rsidP="00F45368">
      <w:pPr>
        <w:spacing w:after="0" w:line="240" w:lineRule="auto"/>
      </w:pPr>
      <w:r>
        <w:separator/>
      </w:r>
    </w:p>
  </w:footnote>
  <w:footnote w:type="continuationSeparator" w:id="0">
    <w:p w14:paraId="79B54265" w14:textId="77777777" w:rsidR="00822D23" w:rsidRDefault="00822D23" w:rsidP="00F45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40DA9"/>
    <w:multiLevelType w:val="hybridMultilevel"/>
    <w:tmpl w:val="7DDE3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2869A5"/>
    <w:multiLevelType w:val="hybridMultilevel"/>
    <w:tmpl w:val="66E49E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173C8"/>
    <w:multiLevelType w:val="hybridMultilevel"/>
    <w:tmpl w:val="B44E9E7E"/>
    <w:lvl w:ilvl="0" w:tplc="195E85A6">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C0B80"/>
    <w:multiLevelType w:val="hybridMultilevel"/>
    <w:tmpl w:val="9E187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972876"/>
    <w:multiLevelType w:val="hybridMultilevel"/>
    <w:tmpl w:val="31D049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C414AF"/>
    <w:multiLevelType w:val="hybridMultilevel"/>
    <w:tmpl w:val="0F207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CD7D6F"/>
    <w:multiLevelType w:val="hybridMultilevel"/>
    <w:tmpl w:val="909062BA"/>
    <w:lvl w:ilvl="0" w:tplc="BE8A65F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94B13"/>
    <w:multiLevelType w:val="hybridMultilevel"/>
    <w:tmpl w:val="5664A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FE7FC0"/>
    <w:multiLevelType w:val="hybridMultilevel"/>
    <w:tmpl w:val="077A4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EA6DA6"/>
    <w:multiLevelType w:val="hybridMultilevel"/>
    <w:tmpl w:val="95A6A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CB4321"/>
    <w:multiLevelType w:val="hybridMultilevel"/>
    <w:tmpl w:val="1B9E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7F68D1"/>
    <w:multiLevelType w:val="hybridMultilevel"/>
    <w:tmpl w:val="19A64372"/>
    <w:lvl w:ilvl="0" w:tplc="3C7608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922C72"/>
    <w:multiLevelType w:val="hybridMultilevel"/>
    <w:tmpl w:val="974E15E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746D5229"/>
    <w:multiLevelType w:val="hybridMultilevel"/>
    <w:tmpl w:val="4D74CDB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F54826"/>
    <w:multiLevelType w:val="hybridMultilevel"/>
    <w:tmpl w:val="27A68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8"/>
  </w:num>
  <w:num w:numId="4">
    <w:abstractNumId w:val="13"/>
  </w:num>
  <w:num w:numId="5">
    <w:abstractNumId w:val="12"/>
  </w:num>
  <w:num w:numId="6">
    <w:abstractNumId w:val="10"/>
  </w:num>
  <w:num w:numId="7">
    <w:abstractNumId w:val="11"/>
  </w:num>
  <w:num w:numId="8">
    <w:abstractNumId w:val="9"/>
  </w:num>
  <w:num w:numId="9">
    <w:abstractNumId w:val="7"/>
  </w:num>
  <w:num w:numId="10">
    <w:abstractNumId w:val="4"/>
  </w:num>
  <w:num w:numId="11">
    <w:abstractNumId w:val="3"/>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68"/>
    <w:rsid w:val="000136FF"/>
    <w:rsid w:val="000320FD"/>
    <w:rsid w:val="00032822"/>
    <w:rsid w:val="00053916"/>
    <w:rsid w:val="00066105"/>
    <w:rsid w:val="0009477E"/>
    <w:rsid w:val="00095956"/>
    <w:rsid w:val="000A5632"/>
    <w:rsid w:val="000B042C"/>
    <w:rsid w:val="000D0434"/>
    <w:rsid w:val="000E0DAC"/>
    <w:rsid w:val="000F369A"/>
    <w:rsid w:val="000F3D9F"/>
    <w:rsid w:val="0010582D"/>
    <w:rsid w:val="001170E4"/>
    <w:rsid w:val="00121E22"/>
    <w:rsid w:val="001335CB"/>
    <w:rsid w:val="00145540"/>
    <w:rsid w:val="00172F70"/>
    <w:rsid w:val="00177AE4"/>
    <w:rsid w:val="00181F72"/>
    <w:rsid w:val="001D41C6"/>
    <w:rsid w:val="00226CCD"/>
    <w:rsid w:val="0026652C"/>
    <w:rsid w:val="002862A6"/>
    <w:rsid w:val="002B4AF0"/>
    <w:rsid w:val="002E45DF"/>
    <w:rsid w:val="00302139"/>
    <w:rsid w:val="00337894"/>
    <w:rsid w:val="00337EF0"/>
    <w:rsid w:val="003523E2"/>
    <w:rsid w:val="00353922"/>
    <w:rsid w:val="00363349"/>
    <w:rsid w:val="003753FB"/>
    <w:rsid w:val="00384DAC"/>
    <w:rsid w:val="00394581"/>
    <w:rsid w:val="00396E78"/>
    <w:rsid w:val="003A029A"/>
    <w:rsid w:val="003B0E0E"/>
    <w:rsid w:val="003D3155"/>
    <w:rsid w:val="00430681"/>
    <w:rsid w:val="0043176E"/>
    <w:rsid w:val="0045694B"/>
    <w:rsid w:val="00461E70"/>
    <w:rsid w:val="0046244D"/>
    <w:rsid w:val="004B2B38"/>
    <w:rsid w:val="004D58CD"/>
    <w:rsid w:val="004E56F7"/>
    <w:rsid w:val="0050384B"/>
    <w:rsid w:val="0052684A"/>
    <w:rsid w:val="00561C9B"/>
    <w:rsid w:val="00574534"/>
    <w:rsid w:val="005D64CE"/>
    <w:rsid w:val="005E4553"/>
    <w:rsid w:val="005E6B3C"/>
    <w:rsid w:val="005E7B14"/>
    <w:rsid w:val="005F4786"/>
    <w:rsid w:val="006222E7"/>
    <w:rsid w:val="00625E23"/>
    <w:rsid w:val="00673D68"/>
    <w:rsid w:val="006C6C6D"/>
    <w:rsid w:val="006F520E"/>
    <w:rsid w:val="00701B0C"/>
    <w:rsid w:val="00703AE3"/>
    <w:rsid w:val="0075042C"/>
    <w:rsid w:val="007556F3"/>
    <w:rsid w:val="00762A5D"/>
    <w:rsid w:val="00783302"/>
    <w:rsid w:val="007B48EA"/>
    <w:rsid w:val="007D7BD0"/>
    <w:rsid w:val="007F2E4F"/>
    <w:rsid w:val="007F771F"/>
    <w:rsid w:val="00814036"/>
    <w:rsid w:val="008150D1"/>
    <w:rsid w:val="00822D23"/>
    <w:rsid w:val="008503C6"/>
    <w:rsid w:val="008856CA"/>
    <w:rsid w:val="00896A21"/>
    <w:rsid w:val="008A1461"/>
    <w:rsid w:val="008A7A18"/>
    <w:rsid w:val="008C1D33"/>
    <w:rsid w:val="009045F5"/>
    <w:rsid w:val="00912F83"/>
    <w:rsid w:val="00921EC2"/>
    <w:rsid w:val="00924D14"/>
    <w:rsid w:val="00926B8C"/>
    <w:rsid w:val="00935AC6"/>
    <w:rsid w:val="009363D6"/>
    <w:rsid w:val="00943CCF"/>
    <w:rsid w:val="009709C9"/>
    <w:rsid w:val="0099131A"/>
    <w:rsid w:val="009962D8"/>
    <w:rsid w:val="0099648C"/>
    <w:rsid w:val="009B7DAA"/>
    <w:rsid w:val="009C4ACF"/>
    <w:rsid w:val="009E5698"/>
    <w:rsid w:val="009E7A63"/>
    <w:rsid w:val="009F16BA"/>
    <w:rsid w:val="009F39F8"/>
    <w:rsid w:val="00A129C3"/>
    <w:rsid w:val="00A438A4"/>
    <w:rsid w:val="00A46C83"/>
    <w:rsid w:val="00A53590"/>
    <w:rsid w:val="00A53B66"/>
    <w:rsid w:val="00A572DD"/>
    <w:rsid w:val="00A92C42"/>
    <w:rsid w:val="00A9338C"/>
    <w:rsid w:val="00AA4931"/>
    <w:rsid w:val="00AD3082"/>
    <w:rsid w:val="00B07644"/>
    <w:rsid w:val="00B222A3"/>
    <w:rsid w:val="00B5778E"/>
    <w:rsid w:val="00B60275"/>
    <w:rsid w:val="00B9094F"/>
    <w:rsid w:val="00BB47B3"/>
    <w:rsid w:val="00BB7D07"/>
    <w:rsid w:val="00BC43F2"/>
    <w:rsid w:val="00BD69FF"/>
    <w:rsid w:val="00BE3187"/>
    <w:rsid w:val="00BE77ED"/>
    <w:rsid w:val="00C00E94"/>
    <w:rsid w:val="00C01129"/>
    <w:rsid w:val="00C078F3"/>
    <w:rsid w:val="00C172E6"/>
    <w:rsid w:val="00C236A8"/>
    <w:rsid w:val="00C34B96"/>
    <w:rsid w:val="00C36CD3"/>
    <w:rsid w:val="00C4087E"/>
    <w:rsid w:val="00C44FED"/>
    <w:rsid w:val="00C53BB9"/>
    <w:rsid w:val="00C6492A"/>
    <w:rsid w:val="00C65CD5"/>
    <w:rsid w:val="00C7710F"/>
    <w:rsid w:val="00C952C1"/>
    <w:rsid w:val="00CA015F"/>
    <w:rsid w:val="00CB212A"/>
    <w:rsid w:val="00CC2B2C"/>
    <w:rsid w:val="00CF0666"/>
    <w:rsid w:val="00D0543A"/>
    <w:rsid w:val="00D07F30"/>
    <w:rsid w:val="00D4170D"/>
    <w:rsid w:val="00D4207A"/>
    <w:rsid w:val="00D421C4"/>
    <w:rsid w:val="00D513A9"/>
    <w:rsid w:val="00D874C3"/>
    <w:rsid w:val="00DA7F19"/>
    <w:rsid w:val="00DC5356"/>
    <w:rsid w:val="00DF568B"/>
    <w:rsid w:val="00E163D8"/>
    <w:rsid w:val="00E27DE8"/>
    <w:rsid w:val="00E31939"/>
    <w:rsid w:val="00E507AD"/>
    <w:rsid w:val="00E6020B"/>
    <w:rsid w:val="00E85EEB"/>
    <w:rsid w:val="00E9504C"/>
    <w:rsid w:val="00E9669B"/>
    <w:rsid w:val="00EC080B"/>
    <w:rsid w:val="00EC4B11"/>
    <w:rsid w:val="00ED4642"/>
    <w:rsid w:val="00ED7B46"/>
    <w:rsid w:val="00EF0767"/>
    <w:rsid w:val="00F005B8"/>
    <w:rsid w:val="00F07DA2"/>
    <w:rsid w:val="00F15B07"/>
    <w:rsid w:val="00F257B8"/>
    <w:rsid w:val="00F36115"/>
    <w:rsid w:val="00F45368"/>
    <w:rsid w:val="00F86F16"/>
    <w:rsid w:val="00FA09DC"/>
    <w:rsid w:val="00FB6B00"/>
    <w:rsid w:val="00FC3E72"/>
    <w:rsid w:val="00FD75BA"/>
    <w:rsid w:val="00FF0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411EA"/>
  <w15:chartTrackingRefBased/>
  <w15:docId w15:val="{7FBCA477-1805-45CC-833E-BCF0FD12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4AF0"/>
  </w:style>
  <w:style w:type="paragraph" w:styleId="Heading1">
    <w:name w:val="heading 1"/>
    <w:basedOn w:val="Normal"/>
    <w:next w:val="Normal"/>
    <w:link w:val="Heading1Char"/>
    <w:uiPriority w:val="9"/>
    <w:qFormat/>
    <w:rsid w:val="009709C9"/>
    <w:pPr>
      <w:keepNext/>
      <w:jc w:val="center"/>
      <w:outlineLvl w:val="0"/>
    </w:pPr>
    <w:rPr>
      <w:b/>
      <w:bCs/>
      <w:color w:val="000000" w:themeColor="text1"/>
      <w:sz w:val="27"/>
      <w:szCs w:val="27"/>
    </w:rPr>
  </w:style>
  <w:style w:type="paragraph" w:styleId="Heading2">
    <w:name w:val="heading 2"/>
    <w:basedOn w:val="Normal"/>
    <w:next w:val="Normal"/>
    <w:link w:val="Heading2Char"/>
    <w:uiPriority w:val="9"/>
    <w:semiHidden/>
    <w:unhideWhenUsed/>
    <w:qFormat/>
    <w:rsid w:val="00B909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909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9094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07644"/>
    <w:pPr>
      <w:keepNext/>
      <w:spacing w:after="0" w:line="240" w:lineRule="auto"/>
      <w:outlineLvl w:val="4"/>
    </w:pPr>
    <w:rPr>
      <w:rFonts w:cs="Calibri"/>
      <w:b/>
      <w:color w:val="FFFFFF" w:themeColor="background1"/>
      <w:sz w:val="28"/>
      <w:szCs w:val="28"/>
    </w:rPr>
  </w:style>
  <w:style w:type="paragraph" w:styleId="Heading6">
    <w:name w:val="heading 6"/>
    <w:basedOn w:val="Normal"/>
    <w:next w:val="Normal"/>
    <w:link w:val="Heading6Char"/>
    <w:uiPriority w:val="9"/>
    <w:unhideWhenUsed/>
    <w:qFormat/>
    <w:rsid w:val="00B07644"/>
    <w:pPr>
      <w:keepNext/>
      <w:framePr w:hSpace="180" w:wrap="around" w:vAnchor="page" w:hAnchor="margin" w:y="616"/>
      <w:spacing w:after="0" w:line="240" w:lineRule="auto"/>
      <w:outlineLvl w:val="5"/>
    </w:pPr>
    <w:rPr>
      <w:rFonts w:cs="Calibri"/>
      <w:b/>
      <w:color w:val="000000" w:themeColor="text1"/>
    </w:rPr>
  </w:style>
  <w:style w:type="paragraph" w:styleId="Heading7">
    <w:name w:val="heading 7"/>
    <w:basedOn w:val="Normal"/>
    <w:next w:val="Normal"/>
    <w:link w:val="Heading7Char"/>
    <w:uiPriority w:val="9"/>
    <w:unhideWhenUsed/>
    <w:qFormat/>
    <w:rsid w:val="00C44FED"/>
    <w:pPr>
      <w:keepNext/>
      <w:spacing w:after="0" w:line="240" w:lineRule="auto"/>
      <w:jc w:val="center"/>
      <w:outlineLvl w:val="6"/>
    </w:pPr>
    <w:rPr>
      <w:rFonts w:cs="Calibri"/>
      <w:b/>
    </w:rPr>
  </w:style>
  <w:style w:type="paragraph" w:styleId="Heading8">
    <w:name w:val="heading 8"/>
    <w:basedOn w:val="Normal"/>
    <w:next w:val="Normal"/>
    <w:link w:val="Heading8Char"/>
    <w:uiPriority w:val="9"/>
    <w:unhideWhenUsed/>
    <w:qFormat/>
    <w:rsid w:val="0050384B"/>
    <w:pPr>
      <w:keepNext/>
      <w:outlineLvl w:val="7"/>
    </w:pPr>
    <w:rPr>
      <w:b/>
      <w:bCs/>
    </w:rPr>
  </w:style>
  <w:style w:type="paragraph" w:styleId="Heading9">
    <w:name w:val="heading 9"/>
    <w:basedOn w:val="Normal"/>
    <w:next w:val="Normal"/>
    <w:link w:val="Heading9Char"/>
    <w:uiPriority w:val="9"/>
    <w:unhideWhenUsed/>
    <w:qFormat/>
    <w:rsid w:val="0050384B"/>
    <w:pPr>
      <w:keepNext/>
      <w:spacing w:after="120"/>
      <w:outlineLvl w:val="8"/>
    </w:pPr>
    <w:rPr>
      <w:rFonts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368"/>
  </w:style>
  <w:style w:type="paragraph" w:styleId="Footer">
    <w:name w:val="footer"/>
    <w:basedOn w:val="Normal"/>
    <w:link w:val="FooterChar"/>
    <w:uiPriority w:val="99"/>
    <w:unhideWhenUsed/>
    <w:rsid w:val="00F45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368"/>
  </w:style>
  <w:style w:type="paragraph" w:styleId="ListParagraph">
    <w:name w:val="List Paragraph"/>
    <w:basedOn w:val="Normal"/>
    <w:uiPriority w:val="34"/>
    <w:qFormat/>
    <w:rsid w:val="002B4AF0"/>
    <w:pPr>
      <w:ind w:left="720"/>
      <w:contextualSpacing/>
    </w:pPr>
  </w:style>
  <w:style w:type="character" w:customStyle="1" w:styleId="Heading2Char">
    <w:name w:val="Heading 2 Char"/>
    <w:basedOn w:val="DefaultParagraphFont"/>
    <w:link w:val="Heading2"/>
    <w:uiPriority w:val="9"/>
    <w:semiHidden/>
    <w:rsid w:val="00B9094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9094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9094F"/>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C4087E"/>
    <w:rPr>
      <w:sz w:val="16"/>
      <w:szCs w:val="16"/>
    </w:rPr>
  </w:style>
  <w:style w:type="paragraph" w:styleId="CommentText">
    <w:name w:val="annotation text"/>
    <w:basedOn w:val="Normal"/>
    <w:link w:val="CommentTextChar"/>
    <w:uiPriority w:val="99"/>
    <w:semiHidden/>
    <w:unhideWhenUsed/>
    <w:rsid w:val="00C4087E"/>
    <w:pPr>
      <w:spacing w:line="240" w:lineRule="auto"/>
    </w:pPr>
    <w:rPr>
      <w:sz w:val="20"/>
      <w:szCs w:val="20"/>
    </w:rPr>
  </w:style>
  <w:style w:type="character" w:customStyle="1" w:styleId="CommentTextChar">
    <w:name w:val="Comment Text Char"/>
    <w:basedOn w:val="DefaultParagraphFont"/>
    <w:link w:val="CommentText"/>
    <w:uiPriority w:val="99"/>
    <w:semiHidden/>
    <w:rsid w:val="00C4087E"/>
    <w:rPr>
      <w:sz w:val="20"/>
      <w:szCs w:val="20"/>
    </w:rPr>
  </w:style>
  <w:style w:type="paragraph" w:styleId="CommentSubject">
    <w:name w:val="annotation subject"/>
    <w:basedOn w:val="CommentText"/>
    <w:next w:val="CommentText"/>
    <w:link w:val="CommentSubjectChar"/>
    <w:uiPriority w:val="99"/>
    <w:semiHidden/>
    <w:unhideWhenUsed/>
    <w:rsid w:val="00C4087E"/>
    <w:rPr>
      <w:b/>
      <w:bCs/>
    </w:rPr>
  </w:style>
  <w:style w:type="character" w:customStyle="1" w:styleId="CommentSubjectChar">
    <w:name w:val="Comment Subject Char"/>
    <w:basedOn w:val="CommentTextChar"/>
    <w:link w:val="CommentSubject"/>
    <w:uiPriority w:val="99"/>
    <w:semiHidden/>
    <w:rsid w:val="00C4087E"/>
    <w:rPr>
      <w:b/>
      <w:bCs/>
      <w:sz w:val="20"/>
      <w:szCs w:val="20"/>
    </w:rPr>
  </w:style>
  <w:style w:type="paragraph" w:styleId="BalloonText">
    <w:name w:val="Balloon Text"/>
    <w:basedOn w:val="Normal"/>
    <w:link w:val="BalloonTextChar"/>
    <w:uiPriority w:val="99"/>
    <w:semiHidden/>
    <w:unhideWhenUsed/>
    <w:rsid w:val="00C40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87E"/>
    <w:rPr>
      <w:rFonts w:ascii="Segoe UI" w:hAnsi="Segoe UI" w:cs="Segoe UI"/>
      <w:sz w:val="18"/>
      <w:szCs w:val="18"/>
    </w:rPr>
  </w:style>
  <w:style w:type="character" w:customStyle="1" w:styleId="Heading1Char">
    <w:name w:val="Heading 1 Char"/>
    <w:basedOn w:val="DefaultParagraphFont"/>
    <w:link w:val="Heading1"/>
    <w:uiPriority w:val="9"/>
    <w:rsid w:val="009709C9"/>
    <w:rPr>
      <w:b/>
      <w:bCs/>
      <w:color w:val="000000" w:themeColor="text1"/>
      <w:sz w:val="27"/>
      <w:szCs w:val="27"/>
    </w:rPr>
  </w:style>
  <w:style w:type="paragraph" w:styleId="BodyTextIndent">
    <w:name w:val="Body Text Indent"/>
    <w:basedOn w:val="Normal"/>
    <w:link w:val="BodyTextIndentChar"/>
    <w:uiPriority w:val="99"/>
    <w:unhideWhenUsed/>
    <w:rsid w:val="009709C9"/>
    <w:pPr>
      <w:spacing w:before="120" w:after="0" w:line="240" w:lineRule="auto"/>
      <w:ind w:left="360"/>
      <w:jc w:val="both"/>
    </w:pPr>
    <w:rPr>
      <w:rFonts w:cs="Calibri"/>
      <w:sz w:val="23"/>
      <w:szCs w:val="23"/>
    </w:rPr>
  </w:style>
  <w:style w:type="character" w:customStyle="1" w:styleId="BodyTextIndentChar">
    <w:name w:val="Body Text Indent Char"/>
    <w:basedOn w:val="DefaultParagraphFont"/>
    <w:link w:val="BodyTextIndent"/>
    <w:uiPriority w:val="99"/>
    <w:rsid w:val="009709C9"/>
    <w:rPr>
      <w:rFonts w:cs="Calibri"/>
      <w:sz w:val="23"/>
      <w:szCs w:val="23"/>
    </w:rPr>
  </w:style>
  <w:style w:type="paragraph" w:styleId="BodyText">
    <w:name w:val="Body Text"/>
    <w:basedOn w:val="Normal"/>
    <w:link w:val="BodyTextChar"/>
    <w:uiPriority w:val="99"/>
    <w:unhideWhenUsed/>
    <w:rsid w:val="00FC3E72"/>
    <w:pPr>
      <w:spacing w:after="0" w:line="240" w:lineRule="auto"/>
      <w:jc w:val="both"/>
    </w:pPr>
    <w:rPr>
      <w:rFonts w:cs="Calibri"/>
      <w:sz w:val="23"/>
      <w:szCs w:val="23"/>
    </w:rPr>
  </w:style>
  <w:style w:type="character" w:customStyle="1" w:styleId="BodyTextChar">
    <w:name w:val="Body Text Char"/>
    <w:basedOn w:val="DefaultParagraphFont"/>
    <w:link w:val="BodyText"/>
    <w:uiPriority w:val="99"/>
    <w:rsid w:val="00FC3E72"/>
    <w:rPr>
      <w:rFonts w:cs="Calibri"/>
      <w:sz w:val="23"/>
      <w:szCs w:val="23"/>
    </w:rPr>
  </w:style>
  <w:style w:type="character" w:customStyle="1" w:styleId="Heading5Char">
    <w:name w:val="Heading 5 Char"/>
    <w:basedOn w:val="DefaultParagraphFont"/>
    <w:link w:val="Heading5"/>
    <w:uiPriority w:val="9"/>
    <w:rsid w:val="00B07644"/>
    <w:rPr>
      <w:rFonts w:cs="Calibri"/>
      <w:b/>
      <w:color w:val="FFFFFF" w:themeColor="background1"/>
      <w:sz w:val="28"/>
      <w:szCs w:val="28"/>
    </w:rPr>
  </w:style>
  <w:style w:type="character" w:customStyle="1" w:styleId="Heading6Char">
    <w:name w:val="Heading 6 Char"/>
    <w:basedOn w:val="DefaultParagraphFont"/>
    <w:link w:val="Heading6"/>
    <w:uiPriority w:val="9"/>
    <w:rsid w:val="00B07644"/>
    <w:rPr>
      <w:rFonts w:cs="Calibri"/>
      <w:b/>
      <w:color w:val="000000" w:themeColor="text1"/>
    </w:rPr>
  </w:style>
  <w:style w:type="character" w:customStyle="1" w:styleId="Heading7Char">
    <w:name w:val="Heading 7 Char"/>
    <w:basedOn w:val="DefaultParagraphFont"/>
    <w:link w:val="Heading7"/>
    <w:uiPriority w:val="9"/>
    <w:rsid w:val="00C44FED"/>
    <w:rPr>
      <w:rFonts w:cs="Calibri"/>
      <w:b/>
    </w:rPr>
  </w:style>
  <w:style w:type="character" w:customStyle="1" w:styleId="Heading8Char">
    <w:name w:val="Heading 8 Char"/>
    <w:basedOn w:val="DefaultParagraphFont"/>
    <w:link w:val="Heading8"/>
    <w:uiPriority w:val="9"/>
    <w:rsid w:val="0050384B"/>
    <w:rPr>
      <w:b/>
      <w:bCs/>
    </w:rPr>
  </w:style>
  <w:style w:type="character" w:customStyle="1" w:styleId="Heading9Char">
    <w:name w:val="Heading 9 Char"/>
    <w:basedOn w:val="DefaultParagraphFont"/>
    <w:link w:val="Heading9"/>
    <w:uiPriority w:val="9"/>
    <w:rsid w:val="0050384B"/>
    <w:rPr>
      <w:rFonts w:cs="Calibri"/>
      <w:b/>
      <w:bCs/>
      <w:sz w:val="36"/>
      <w:szCs w:val="36"/>
    </w:rPr>
  </w:style>
  <w:style w:type="paragraph" w:styleId="PlainText">
    <w:name w:val="Plain Text"/>
    <w:basedOn w:val="Normal"/>
    <w:link w:val="PlainTextChar"/>
    <w:uiPriority w:val="99"/>
    <w:unhideWhenUsed/>
    <w:rsid w:val="00FB6B0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B6B00"/>
    <w:rPr>
      <w:rFonts w:ascii="Calibri" w:hAnsi="Calibri"/>
      <w:szCs w:val="21"/>
    </w:rPr>
  </w:style>
  <w:style w:type="character" w:styleId="Hyperlink">
    <w:name w:val="Hyperlink"/>
    <w:basedOn w:val="DefaultParagraphFont"/>
    <w:uiPriority w:val="99"/>
    <w:unhideWhenUsed/>
    <w:rsid w:val="00FB6B00"/>
    <w:rPr>
      <w:color w:val="0000FF"/>
      <w:u w:val="single"/>
    </w:rPr>
  </w:style>
  <w:style w:type="character" w:styleId="UnresolvedMention">
    <w:name w:val="Unresolved Mention"/>
    <w:basedOn w:val="DefaultParagraphFont"/>
    <w:uiPriority w:val="99"/>
    <w:semiHidden/>
    <w:unhideWhenUsed/>
    <w:rsid w:val="006C6C6D"/>
    <w:rPr>
      <w:color w:val="605E5C"/>
      <w:shd w:val="clear" w:color="auto" w:fill="E1DFDD"/>
    </w:rPr>
  </w:style>
  <w:style w:type="character" w:styleId="FollowedHyperlink">
    <w:name w:val="FollowedHyperlink"/>
    <w:basedOn w:val="DefaultParagraphFont"/>
    <w:uiPriority w:val="99"/>
    <w:semiHidden/>
    <w:unhideWhenUsed/>
    <w:rsid w:val="006C6C6D"/>
    <w:rPr>
      <w:color w:val="954F72" w:themeColor="followedHyperlink"/>
      <w:u w:val="single"/>
    </w:rPr>
  </w:style>
  <w:style w:type="paragraph" w:styleId="BodyText2">
    <w:name w:val="Body Text 2"/>
    <w:basedOn w:val="Normal"/>
    <w:link w:val="BodyText2Char"/>
    <w:uiPriority w:val="99"/>
    <w:unhideWhenUsed/>
    <w:rsid w:val="009962D8"/>
    <w:pPr>
      <w:spacing w:line="256" w:lineRule="auto"/>
      <w:jc w:val="both"/>
    </w:pPr>
    <w:rPr>
      <w:sz w:val="24"/>
      <w:szCs w:val="24"/>
    </w:rPr>
  </w:style>
  <w:style w:type="character" w:customStyle="1" w:styleId="BodyText2Char">
    <w:name w:val="Body Text 2 Char"/>
    <w:basedOn w:val="DefaultParagraphFont"/>
    <w:link w:val="BodyText2"/>
    <w:uiPriority w:val="99"/>
    <w:rsid w:val="009962D8"/>
    <w:rPr>
      <w:sz w:val="24"/>
      <w:szCs w:val="24"/>
    </w:rPr>
  </w:style>
  <w:style w:type="paragraph" w:styleId="BodyText3">
    <w:name w:val="Body Text 3"/>
    <w:basedOn w:val="Normal"/>
    <w:link w:val="BodyText3Char"/>
    <w:uiPriority w:val="99"/>
    <w:semiHidden/>
    <w:unhideWhenUsed/>
    <w:rsid w:val="00A92C42"/>
    <w:pPr>
      <w:spacing w:after="120"/>
    </w:pPr>
    <w:rPr>
      <w:sz w:val="16"/>
      <w:szCs w:val="16"/>
    </w:rPr>
  </w:style>
  <w:style w:type="character" w:customStyle="1" w:styleId="BodyText3Char">
    <w:name w:val="Body Text 3 Char"/>
    <w:basedOn w:val="DefaultParagraphFont"/>
    <w:link w:val="BodyText3"/>
    <w:uiPriority w:val="99"/>
    <w:semiHidden/>
    <w:rsid w:val="00A92C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cdc.gov/coronavirus/2019-ncov/if-you-are-sick/steps-when-sick.html" TargetMode="External"/><Relationship Id="rId18" Type="http://schemas.openxmlformats.org/officeDocument/2006/relationships/hyperlink" Target="https://www.cdc.gov/coronavirus/2019-ncov/downloads/COVID19-What-You-Can-Do-High-Risk.pdf" TargetMode="External"/><Relationship Id="rId26" Type="http://schemas.openxmlformats.org/officeDocument/2006/relationships/hyperlink" Target="https://www.cdc.gov/coronavirus/2019-ncov/hcp/disposition-in-home-patients.html" TargetMode="External"/><Relationship Id="rId3" Type="http://schemas.openxmlformats.org/officeDocument/2006/relationships/styles" Target="styles.xml"/><Relationship Id="rId21" Type="http://schemas.openxmlformats.org/officeDocument/2006/relationships/hyperlink" Target="https://www.cdc.gov/coronavirus/2019-ncov/community/organizations/cleaning-disinfection.html"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www.cdc.gov/coronavirus/2019-ncov/prevent-getting-sick/diy-cloth-face-coverings.html" TargetMode="External"/><Relationship Id="rId25" Type="http://schemas.openxmlformats.org/officeDocument/2006/relationships/hyperlink" Target="https://www.cdc.gov/coronavirus/2019-ncov/if-you-are-sick/steps-when-sick.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pa.gov/pesticide-registration/list-n-disinfectants-use-against-sars-cov-2" TargetMode="External"/><Relationship Id="rId20" Type="http://schemas.openxmlformats.org/officeDocument/2006/relationships/hyperlink" Target="https://www.cdc.gov/coronavirus/2019-ncov/hcp/disposition-in-home-patients.html" TargetMode="External"/><Relationship Id="rId29" Type="http://schemas.openxmlformats.org/officeDocument/2006/relationships/hyperlink" Target="https://www.cdc.gov/coronavirus/2019-ncov/prevent-getting-sick/diy-cloth-face-covering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www.cdc.gov/coronavirus/2019-ncov/downloads/COVID19-What-You-Can-Do-High-Risk.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dc.gov/coronavirus/2019-ncov/community/organizations/cleaning-disinfection.html" TargetMode="External"/><Relationship Id="rId23" Type="http://schemas.openxmlformats.org/officeDocument/2006/relationships/hyperlink" Target="https://www.cdc.gov/coronavirus/2019-ncov/prevent-getting-sick/diy-cloth-face-coverings.html" TargetMode="External"/><Relationship Id="rId28" Type="http://schemas.openxmlformats.org/officeDocument/2006/relationships/hyperlink" Target="https://www.epa.gov/pesticide-registration/list-n-disinfectants-use-against-sars-cov-2" TargetMode="External"/><Relationship Id="rId10" Type="http://schemas.openxmlformats.org/officeDocument/2006/relationships/diagramQuickStyle" Target="diagrams/quickStyle1.xml"/><Relationship Id="rId19" Type="http://schemas.openxmlformats.org/officeDocument/2006/relationships/hyperlink" Target="https://www.cdc.gov/coronavirus/2019-ncov/if-you-are-sick/steps-when-sick.html" TargetMode="External"/><Relationship Id="rId31" Type="http://schemas.openxmlformats.org/officeDocument/2006/relationships/hyperlink" Target="https://www.cdc.gov/coronavirus/2019-ncov/downloads/COVID19-What-You-Can-Do-High-Risk.pdf"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cdc.gov/coronavirus/2019-ncov/hcp/disposition-in-home-patients.html" TargetMode="External"/><Relationship Id="rId22" Type="http://schemas.openxmlformats.org/officeDocument/2006/relationships/hyperlink" Target="https://www.epa.gov/pesticide-registration/list-n-disinfectants-use-against-sars-cov-2" TargetMode="External"/><Relationship Id="rId27" Type="http://schemas.openxmlformats.org/officeDocument/2006/relationships/hyperlink" Target="https://www.cdc.gov/coronavirus/2019-ncov/community/organizations/cleaning-disinfection.html" TargetMode="External"/><Relationship Id="rId30" Type="http://schemas.openxmlformats.org/officeDocument/2006/relationships/hyperlink" Target="https://www.cdc.gov/coronavirus/2019-ncov/downloads/COVID19-What-You-Can-Do-High-Risk.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35EF88-E582-4C03-9CF5-B23CB7C73668}"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US"/>
        </a:p>
      </dgm:t>
    </dgm:pt>
    <dgm:pt modelId="{6389501F-27DA-416E-8F98-0C7BD02EBA56}">
      <dgm:prSet phldrT="[Text]"/>
      <dgm:spPr>
        <a:solidFill>
          <a:schemeClr val="accent4">
            <a:lumMod val="60000"/>
            <a:lumOff val="40000"/>
          </a:schemeClr>
        </a:solidFill>
      </dgm:spPr>
      <dgm:t>
        <a:bodyPr/>
        <a:lstStyle/>
        <a:p>
          <a:r>
            <a:rPr lang="en-US" b="1"/>
            <a:t>Comprehensive Strategy</a:t>
          </a:r>
        </a:p>
      </dgm:t>
    </dgm:pt>
    <dgm:pt modelId="{A0FC70F1-1121-4789-A304-D958C9E3C575}" type="parTrans" cxnId="{72D63D66-9012-4F4B-8C92-51254BD8E04B}">
      <dgm:prSet/>
      <dgm:spPr/>
      <dgm:t>
        <a:bodyPr/>
        <a:lstStyle/>
        <a:p>
          <a:endParaRPr lang="en-US"/>
        </a:p>
      </dgm:t>
    </dgm:pt>
    <dgm:pt modelId="{1C5BF420-7266-42C8-B604-5104F610001B}" type="sibTrans" cxnId="{72D63D66-9012-4F4B-8C92-51254BD8E04B}">
      <dgm:prSet/>
      <dgm:spPr/>
      <dgm:t>
        <a:bodyPr/>
        <a:lstStyle/>
        <a:p>
          <a:endParaRPr lang="en-US"/>
        </a:p>
      </dgm:t>
    </dgm:pt>
    <dgm:pt modelId="{72E6ECE5-2186-4FA5-AB7E-138E4852EDC8}">
      <dgm:prSet phldrT="[Text]">
        <dgm:style>
          <a:lnRef idx="1">
            <a:schemeClr val="accent5"/>
          </a:lnRef>
          <a:fillRef idx="2">
            <a:schemeClr val="accent5"/>
          </a:fillRef>
          <a:effectRef idx="1">
            <a:schemeClr val="accent5"/>
          </a:effectRef>
          <a:fontRef idx="minor">
            <a:schemeClr val="dk1"/>
          </a:fontRef>
        </dgm:style>
      </dgm:prSet>
      <dgm:spPr>
        <a:solidFill>
          <a:schemeClr val="accent1">
            <a:lumMod val="40000"/>
            <a:lumOff val="60000"/>
          </a:schemeClr>
        </a:solidFill>
        <a:ln>
          <a:solidFill>
            <a:schemeClr val="bg1"/>
          </a:solidFill>
        </a:ln>
      </dgm:spPr>
      <dgm:t>
        <a:bodyPr/>
        <a:lstStyle/>
        <a:p>
          <a:r>
            <a:rPr lang="en-US" b="0"/>
            <a:t>Physical Distancing</a:t>
          </a:r>
        </a:p>
      </dgm:t>
    </dgm:pt>
    <dgm:pt modelId="{6C80641F-2227-40FB-8CF7-639AA58BF0BF}" type="parTrans" cxnId="{893193A7-D5DB-436A-8A98-0DEAF4866D1D}">
      <dgm:prSet/>
      <dgm:spPr/>
      <dgm:t>
        <a:bodyPr/>
        <a:lstStyle/>
        <a:p>
          <a:endParaRPr lang="en-US"/>
        </a:p>
      </dgm:t>
    </dgm:pt>
    <dgm:pt modelId="{C55F5A0D-66D3-4E97-A0A1-5FD6FED41E3D}" type="sibTrans" cxnId="{893193A7-D5DB-436A-8A98-0DEAF4866D1D}">
      <dgm:prSet/>
      <dgm:spPr/>
      <dgm:t>
        <a:bodyPr/>
        <a:lstStyle/>
        <a:p>
          <a:endParaRPr lang="en-US"/>
        </a:p>
      </dgm:t>
    </dgm:pt>
    <dgm:pt modelId="{5D0DC296-E9AD-436B-844B-49EFB3F51C7F}">
      <dgm:prSet phldrT="[Text]"/>
      <dgm:spPr>
        <a:solidFill>
          <a:schemeClr val="accent1">
            <a:lumMod val="60000"/>
            <a:lumOff val="40000"/>
          </a:schemeClr>
        </a:solidFill>
      </dgm:spPr>
      <dgm:t>
        <a:bodyPr/>
        <a:lstStyle/>
        <a:p>
          <a:r>
            <a:rPr lang="en-US">
              <a:solidFill>
                <a:sysClr val="windowText" lastClr="000000"/>
              </a:solidFill>
            </a:rPr>
            <a:t>Engineering Controls</a:t>
          </a:r>
        </a:p>
      </dgm:t>
    </dgm:pt>
    <dgm:pt modelId="{1C34C637-68B6-4C37-9CDF-CDE561C2C7CB}" type="parTrans" cxnId="{4DBC058B-FB98-4D29-BE85-3EE3F76E97B6}">
      <dgm:prSet/>
      <dgm:spPr/>
      <dgm:t>
        <a:bodyPr/>
        <a:lstStyle/>
        <a:p>
          <a:endParaRPr lang="en-US"/>
        </a:p>
      </dgm:t>
    </dgm:pt>
    <dgm:pt modelId="{1FBAB625-8D92-47B1-BCFA-A94AAFBAE638}" type="sibTrans" cxnId="{4DBC058B-FB98-4D29-BE85-3EE3F76E97B6}">
      <dgm:prSet/>
      <dgm:spPr/>
      <dgm:t>
        <a:bodyPr/>
        <a:lstStyle/>
        <a:p>
          <a:endParaRPr lang="en-US"/>
        </a:p>
      </dgm:t>
    </dgm:pt>
    <dgm:pt modelId="{DB42B665-874E-4AEB-A590-65A187109101}">
      <dgm:prSet phldrT="[Text]"/>
      <dgm:spPr>
        <a:solidFill>
          <a:schemeClr val="accent1">
            <a:lumMod val="75000"/>
          </a:schemeClr>
        </a:solidFill>
      </dgm:spPr>
      <dgm:t>
        <a:bodyPr/>
        <a:lstStyle/>
        <a:p>
          <a:r>
            <a:rPr lang="en-US"/>
            <a:t>Administrative Controls</a:t>
          </a:r>
        </a:p>
      </dgm:t>
    </dgm:pt>
    <dgm:pt modelId="{27E9CA62-87A1-4665-B2AE-FCD1023D13FD}" type="parTrans" cxnId="{D996683F-002C-48E6-A8D4-5A27BB09064A}">
      <dgm:prSet/>
      <dgm:spPr/>
      <dgm:t>
        <a:bodyPr/>
        <a:lstStyle/>
        <a:p>
          <a:endParaRPr lang="en-US"/>
        </a:p>
      </dgm:t>
    </dgm:pt>
    <dgm:pt modelId="{E6E4110C-60D6-4B9F-A341-189727FD50CF}" type="sibTrans" cxnId="{D996683F-002C-48E6-A8D4-5A27BB09064A}">
      <dgm:prSet/>
      <dgm:spPr/>
      <dgm:t>
        <a:bodyPr/>
        <a:lstStyle/>
        <a:p>
          <a:endParaRPr lang="en-US"/>
        </a:p>
      </dgm:t>
    </dgm:pt>
    <dgm:pt modelId="{19BD7259-07C5-4CE2-A9A9-1A26A2C1C48C}">
      <dgm:prSet phldrT="[Text]"/>
      <dgm:spPr>
        <a:solidFill>
          <a:schemeClr val="accent1">
            <a:lumMod val="50000"/>
          </a:schemeClr>
        </a:solidFill>
      </dgm:spPr>
      <dgm:t>
        <a:bodyPr/>
        <a:lstStyle/>
        <a:p>
          <a:r>
            <a:rPr lang="en-US"/>
            <a:t>Personal Protective Equipment (PPE)</a:t>
          </a:r>
        </a:p>
      </dgm:t>
    </dgm:pt>
    <dgm:pt modelId="{656B26CD-F4C8-4ECB-85BB-E64D0F515E56}" type="parTrans" cxnId="{26D82A52-C527-4DAE-B2F4-FFC369745085}">
      <dgm:prSet/>
      <dgm:spPr/>
      <dgm:t>
        <a:bodyPr/>
        <a:lstStyle/>
        <a:p>
          <a:endParaRPr lang="en-US"/>
        </a:p>
      </dgm:t>
    </dgm:pt>
    <dgm:pt modelId="{87D1C8E6-32CD-4CB8-99D2-EC8FD6B2C6C1}" type="sibTrans" cxnId="{26D82A52-C527-4DAE-B2F4-FFC369745085}">
      <dgm:prSet/>
      <dgm:spPr/>
      <dgm:t>
        <a:bodyPr/>
        <a:lstStyle/>
        <a:p>
          <a:endParaRPr lang="en-US"/>
        </a:p>
      </dgm:t>
    </dgm:pt>
    <dgm:pt modelId="{5E4CDE06-202C-435B-9132-DDB8266384E4}" type="pres">
      <dgm:prSet presAssocID="{BB35EF88-E582-4C03-9CF5-B23CB7C73668}" presName="diagram" presStyleCnt="0">
        <dgm:presLayoutVars>
          <dgm:chMax val="1"/>
          <dgm:dir/>
          <dgm:animLvl val="ctr"/>
          <dgm:resizeHandles val="exact"/>
        </dgm:presLayoutVars>
      </dgm:prSet>
      <dgm:spPr/>
    </dgm:pt>
    <dgm:pt modelId="{6F2A525F-BF74-4A55-8A40-DAA8E6C52B4F}" type="pres">
      <dgm:prSet presAssocID="{BB35EF88-E582-4C03-9CF5-B23CB7C73668}" presName="matrix" presStyleCnt="0"/>
      <dgm:spPr/>
    </dgm:pt>
    <dgm:pt modelId="{30276481-A955-4525-98DA-57A1AA4AD228}" type="pres">
      <dgm:prSet presAssocID="{BB35EF88-E582-4C03-9CF5-B23CB7C73668}" presName="tile1" presStyleLbl="node1" presStyleIdx="0" presStyleCnt="4" custLinFactNeighborX="-3961"/>
      <dgm:spPr/>
    </dgm:pt>
    <dgm:pt modelId="{B9CAA72B-3C75-4228-9380-A13951913322}" type="pres">
      <dgm:prSet presAssocID="{BB35EF88-E582-4C03-9CF5-B23CB7C73668}" presName="tile1text" presStyleLbl="node1" presStyleIdx="0" presStyleCnt="4">
        <dgm:presLayoutVars>
          <dgm:chMax val="0"/>
          <dgm:chPref val="0"/>
          <dgm:bulletEnabled val="1"/>
        </dgm:presLayoutVars>
      </dgm:prSet>
      <dgm:spPr/>
    </dgm:pt>
    <dgm:pt modelId="{CC895FFB-5C2A-47C5-ABFE-A2290D39E94D}" type="pres">
      <dgm:prSet presAssocID="{BB35EF88-E582-4C03-9CF5-B23CB7C73668}" presName="tile2" presStyleLbl="node1" presStyleIdx="1" presStyleCnt="4" custLinFactNeighborX="22903"/>
      <dgm:spPr/>
    </dgm:pt>
    <dgm:pt modelId="{676E0DA3-F1D5-49DC-A175-D4AE7C4F8998}" type="pres">
      <dgm:prSet presAssocID="{BB35EF88-E582-4C03-9CF5-B23CB7C73668}" presName="tile2text" presStyleLbl="node1" presStyleIdx="1" presStyleCnt="4">
        <dgm:presLayoutVars>
          <dgm:chMax val="0"/>
          <dgm:chPref val="0"/>
          <dgm:bulletEnabled val="1"/>
        </dgm:presLayoutVars>
      </dgm:prSet>
      <dgm:spPr/>
    </dgm:pt>
    <dgm:pt modelId="{65589A3B-C5C7-490E-AFE2-F8E1D16FAA6B}" type="pres">
      <dgm:prSet presAssocID="{BB35EF88-E582-4C03-9CF5-B23CB7C73668}" presName="tile3" presStyleLbl="node1" presStyleIdx="2" presStyleCnt="4"/>
      <dgm:spPr/>
    </dgm:pt>
    <dgm:pt modelId="{B4C03AFF-C090-44D7-B9D8-6C6EC2AF7FE4}" type="pres">
      <dgm:prSet presAssocID="{BB35EF88-E582-4C03-9CF5-B23CB7C73668}" presName="tile3text" presStyleLbl="node1" presStyleIdx="2" presStyleCnt="4">
        <dgm:presLayoutVars>
          <dgm:chMax val="0"/>
          <dgm:chPref val="0"/>
          <dgm:bulletEnabled val="1"/>
        </dgm:presLayoutVars>
      </dgm:prSet>
      <dgm:spPr/>
    </dgm:pt>
    <dgm:pt modelId="{4F8FE842-BAA7-443B-ADCC-00DB3D5D0CD6}" type="pres">
      <dgm:prSet presAssocID="{BB35EF88-E582-4C03-9CF5-B23CB7C73668}" presName="tile4" presStyleLbl="node1" presStyleIdx="3" presStyleCnt="4"/>
      <dgm:spPr/>
    </dgm:pt>
    <dgm:pt modelId="{D46B9BFC-71BA-4EF5-9EC2-99B2A99D5FF8}" type="pres">
      <dgm:prSet presAssocID="{BB35EF88-E582-4C03-9CF5-B23CB7C73668}" presName="tile4text" presStyleLbl="node1" presStyleIdx="3" presStyleCnt="4">
        <dgm:presLayoutVars>
          <dgm:chMax val="0"/>
          <dgm:chPref val="0"/>
          <dgm:bulletEnabled val="1"/>
        </dgm:presLayoutVars>
      </dgm:prSet>
      <dgm:spPr/>
    </dgm:pt>
    <dgm:pt modelId="{2E345869-72DF-4936-9256-4A2D64E9E2F5}" type="pres">
      <dgm:prSet presAssocID="{BB35EF88-E582-4C03-9CF5-B23CB7C73668}" presName="centerTile" presStyleLbl="fgShp" presStyleIdx="0" presStyleCnt="1" custScaleX="185024" custScaleY="129689">
        <dgm:presLayoutVars>
          <dgm:chMax val="0"/>
          <dgm:chPref val="0"/>
        </dgm:presLayoutVars>
      </dgm:prSet>
      <dgm:spPr/>
    </dgm:pt>
  </dgm:ptLst>
  <dgm:cxnLst>
    <dgm:cxn modelId="{7EC3512B-BD78-4AD0-A513-D0FF5C19A676}" type="presOf" srcId="{DB42B665-874E-4AEB-A590-65A187109101}" destId="{B4C03AFF-C090-44D7-B9D8-6C6EC2AF7FE4}" srcOrd="1" destOrd="0" presId="urn:microsoft.com/office/officeart/2005/8/layout/matrix1"/>
    <dgm:cxn modelId="{F2B0D72C-F65A-48AE-B067-65077B23088E}" type="presOf" srcId="{BB35EF88-E582-4C03-9CF5-B23CB7C73668}" destId="{5E4CDE06-202C-435B-9132-DDB8266384E4}" srcOrd="0" destOrd="0" presId="urn:microsoft.com/office/officeart/2005/8/layout/matrix1"/>
    <dgm:cxn modelId="{D996683F-002C-48E6-A8D4-5A27BB09064A}" srcId="{6389501F-27DA-416E-8F98-0C7BD02EBA56}" destId="{DB42B665-874E-4AEB-A590-65A187109101}" srcOrd="2" destOrd="0" parTransId="{27E9CA62-87A1-4665-B2AE-FCD1023D13FD}" sibTransId="{E6E4110C-60D6-4B9F-A341-189727FD50CF}"/>
    <dgm:cxn modelId="{72D63D66-9012-4F4B-8C92-51254BD8E04B}" srcId="{BB35EF88-E582-4C03-9CF5-B23CB7C73668}" destId="{6389501F-27DA-416E-8F98-0C7BD02EBA56}" srcOrd="0" destOrd="0" parTransId="{A0FC70F1-1121-4789-A304-D958C9E3C575}" sibTransId="{1C5BF420-7266-42C8-B604-5104F610001B}"/>
    <dgm:cxn modelId="{A55B7766-4891-4603-AC5E-564093950C8F}" type="presOf" srcId="{6389501F-27DA-416E-8F98-0C7BD02EBA56}" destId="{2E345869-72DF-4936-9256-4A2D64E9E2F5}" srcOrd="0" destOrd="0" presId="urn:microsoft.com/office/officeart/2005/8/layout/matrix1"/>
    <dgm:cxn modelId="{26D82A52-C527-4DAE-B2F4-FFC369745085}" srcId="{6389501F-27DA-416E-8F98-0C7BD02EBA56}" destId="{19BD7259-07C5-4CE2-A9A9-1A26A2C1C48C}" srcOrd="3" destOrd="0" parTransId="{656B26CD-F4C8-4ECB-85BB-E64D0F515E56}" sibTransId="{87D1C8E6-32CD-4CB8-99D2-EC8FD6B2C6C1}"/>
    <dgm:cxn modelId="{4DBC058B-FB98-4D29-BE85-3EE3F76E97B6}" srcId="{6389501F-27DA-416E-8F98-0C7BD02EBA56}" destId="{5D0DC296-E9AD-436B-844B-49EFB3F51C7F}" srcOrd="1" destOrd="0" parTransId="{1C34C637-68B6-4C37-9CDF-CDE561C2C7CB}" sibTransId="{1FBAB625-8D92-47B1-BCFA-A94AAFBAE638}"/>
    <dgm:cxn modelId="{742B5593-BC30-495A-8E6A-8AAEE67BB731}" type="presOf" srcId="{5D0DC296-E9AD-436B-844B-49EFB3F51C7F}" destId="{CC895FFB-5C2A-47C5-ABFE-A2290D39E94D}" srcOrd="0" destOrd="0" presId="urn:microsoft.com/office/officeart/2005/8/layout/matrix1"/>
    <dgm:cxn modelId="{BD2D0394-203A-4798-BD7F-C82087417205}" type="presOf" srcId="{5D0DC296-E9AD-436B-844B-49EFB3F51C7F}" destId="{676E0DA3-F1D5-49DC-A175-D4AE7C4F8998}" srcOrd="1" destOrd="0" presId="urn:microsoft.com/office/officeart/2005/8/layout/matrix1"/>
    <dgm:cxn modelId="{0F5FE098-0BD0-4631-B668-0F99D1F0A24D}" type="presOf" srcId="{19BD7259-07C5-4CE2-A9A9-1A26A2C1C48C}" destId="{D46B9BFC-71BA-4EF5-9EC2-99B2A99D5FF8}" srcOrd="1" destOrd="0" presId="urn:microsoft.com/office/officeart/2005/8/layout/matrix1"/>
    <dgm:cxn modelId="{1375CF9C-F727-4F25-B056-7E1497E9BF07}" type="presOf" srcId="{19BD7259-07C5-4CE2-A9A9-1A26A2C1C48C}" destId="{4F8FE842-BAA7-443B-ADCC-00DB3D5D0CD6}" srcOrd="0" destOrd="0" presId="urn:microsoft.com/office/officeart/2005/8/layout/matrix1"/>
    <dgm:cxn modelId="{893193A7-D5DB-436A-8A98-0DEAF4866D1D}" srcId="{6389501F-27DA-416E-8F98-0C7BD02EBA56}" destId="{72E6ECE5-2186-4FA5-AB7E-138E4852EDC8}" srcOrd="0" destOrd="0" parTransId="{6C80641F-2227-40FB-8CF7-639AA58BF0BF}" sibTransId="{C55F5A0D-66D3-4E97-A0A1-5FD6FED41E3D}"/>
    <dgm:cxn modelId="{42F284BF-C483-426B-81F4-7D2DBF630B74}" type="presOf" srcId="{72E6ECE5-2186-4FA5-AB7E-138E4852EDC8}" destId="{B9CAA72B-3C75-4228-9380-A13951913322}" srcOrd="1" destOrd="0" presId="urn:microsoft.com/office/officeart/2005/8/layout/matrix1"/>
    <dgm:cxn modelId="{668840D4-36E6-4330-AC63-4EE34ED163CE}" type="presOf" srcId="{72E6ECE5-2186-4FA5-AB7E-138E4852EDC8}" destId="{30276481-A955-4525-98DA-57A1AA4AD228}" srcOrd="0" destOrd="0" presId="urn:microsoft.com/office/officeart/2005/8/layout/matrix1"/>
    <dgm:cxn modelId="{422BE5F0-E5D7-4F94-B27B-746E5D95DEA7}" type="presOf" srcId="{DB42B665-874E-4AEB-A590-65A187109101}" destId="{65589A3B-C5C7-490E-AFE2-F8E1D16FAA6B}" srcOrd="0" destOrd="0" presId="urn:microsoft.com/office/officeart/2005/8/layout/matrix1"/>
    <dgm:cxn modelId="{408A270A-1283-4899-850D-C31FC5B242D3}" type="presParOf" srcId="{5E4CDE06-202C-435B-9132-DDB8266384E4}" destId="{6F2A525F-BF74-4A55-8A40-DAA8E6C52B4F}" srcOrd="0" destOrd="0" presId="urn:microsoft.com/office/officeart/2005/8/layout/matrix1"/>
    <dgm:cxn modelId="{B21CF06C-7F0C-4D42-893D-8849937F88D2}" type="presParOf" srcId="{6F2A525F-BF74-4A55-8A40-DAA8E6C52B4F}" destId="{30276481-A955-4525-98DA-57A1AA4AD228}" srcOrd="0" destOrd="0" presId="urn:microsoft.com/office/officeart/2005/8/layout/matrix1"/>
    <dgm:cxn modelId="{75D39010-7CA8-4467-B7B1-ADF3ADCC0A00}" type="presParOf" srcId="{6F2A525F-BF74-4A55-8A40-DAA8E6C52B4F}" destId="{B9CAA72B-3C75-4228-9380-A13951913322}" srcOrd="1" destOrd="0" presId="urn:microsoft.com/office/officeart/2005/8/layout/matrix1"/>
    <dgm:cxn modelId="{CA513BD2-D9D8-446A-B3F4-79040E63C8B4}" type="presParOf" srcId="{6F2A525F-BF74-4A55-8A40-DAA8E6C52B4F}" destId="{CC895FFB-5C2A-47C5-ABFE-A2290D39E94D}" srcOrd="2" destOrd="0" presId="urn:microsoft.com/office/officeart/2005/8/layout/matrix1"/>
    <dgm:cxn modelId="{9540E1F7-17B1-43F2-BECA-B02980DD9463}" type="presParOf" srcId="{6F2A525F-BF74-4A55-8A40-DAA8E6C52B4F}" destId="{676E0DA3-F1D5-49DC-A175-D4AE7C4F8998}" srcOrd="3" destOrd="0" presId="urn:microsoft.com/office/officeart/2005/8/layout/matrix1"/>
    <dgm:cxn modelId="{AB6B53F0-3AA9-433C-8CB3-F7ED8F1AC1A7}" type="presParOf" srcId="{6F2A525F-BF74-4A55-8A40-DAA8E6C52B4F}" destId="{65589A3B-C5C7-490E-AFE2-F8E1D16FAA6B}" srcOrd="4" destOrd="0" presId="urn:microsoft.com/office/officeart/2005/8/layout/matrix1"/>
    <dgm:cxn modelId="{DAE485CC-801B-426D-9BF3-259F343EC585}" type="presParOf" srcId="{6F2A525F-BF74-4A55-8A40-DAA8E6C52B4F}" destId="{B4C03AFF-C090-44D7-B9D8-6C6EC2AF7FE4}" srcOrd="5" destOrd="0" presId="urn:microsoft.com/office/officeart/2005/8/layout/matrix1"/>
    <dgm:cxn modelId="{7D76B9C8-9ECB-41F8-BB24-275797330088}" type="presParOf" srcId="{6F2A525F-BF74-4A55-8A40-DAA8E6C52B4F}" destId="{4F8FE842-BAA7-443B-ADCC-00DB3D5D0CD6}" srcOrd="6" destOrd="0" presId="urn:microsoft.com/office/officeart/2005/8/layout/matrix1"/>
    <dgm:cxn modelId="{64DB7171-F350-4153-80A4-09F3ACC322D4}" type="presParOf" srcId="{6F2A525F-BF74-4A55-8A40-DAA8E6C52B4F}" destId="{D46B9BFC-71BA-4EF5-9EC2-99B2A99D5FF8}" srcOrd="7" destOrd="0" presId="urn:microsoft.com/office/officeart/2005/8/layout/matrix1"/>
    <dgm:cxn modelId="{589D4758-1EB9-46FE-99F5-B6C8AB01143A}" type="presParOf" srcId="{5E4CDE06-202C-435B-9132-DDB8266384E4}" destId="{2E345869-72DF-4936-9256-4A2D64E9E2F5}" srcOrd="1" destOrd="0" presId="urn:microsoft.com/office/officeart/2005/8/layout/matrix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276481-A955-4525-98DA-57A1AA4AD228}">
      <dsp:nvSpPr>
        <dsp:cNvPr id="0" name=""/>
        <dsp:cNvSpPr/>
      </dsp:nvSpPr>
      <dsp:spPr>
        <a:xfrm rot="16200000">
          <a:off x="440690" y="-440690"/>
          <a:ext cx="935672" cy="1817052"/>
        </a:xfrm>
        <a:prstGeom prst="round1Rect">
          <a:avLst/>
        </a:prstGeom>
        <a:solidFill>
          <a:schemeClr val="accent1">
            <a:lumMod val="40000"/>
            <a:lumOff val="60000"/>
          </a:schemeClr>
        </a:solidFill>
        <a:ln w="6350" cap="flat" cmpd="sng" algn="ctr">
          <a:solidFill>
            <a:schemeClr val="bg1"/>
          </a:solidFill>
          <a:prstDash val="solid"/>
          <a:miter lim="800000"/>
        </a:ln>
        <a:effectLst/>
      </dsp:spPr>
      <dsp:style>
        <a:lnRef idx="1">
          <a:schemeClr val="accent5"/>
        </a:lnRef>
        <a:fillRef idx="2">
          <a:schemeClr val="accent5"/>
        </a:fillRef>
        <a:effectRef idx="1">
          <a:schemeClr val="accent5"/>
        </a:effectRef>
        <a:fontRef idx="minor">
          <a:schemeClr val="dk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b="0" kern="1200"/>
            <a:t>Physical Distancing</a:t>
          </a:r>
        </a:p>
      </dsp:txBody>
      <dsp:txXfrm rot="5400000">
        <a:off x="0" y="0"/>
        <a:ext cx="1817052" cy="701754"/>
      </dsp:txXfrm>
    </dsp:sp>
    <dsp:sp modelId="{CC895FFB-5C2A-47C5-ABFE-A2290D39E94D}">
      <dsp:nvSpPr>
        <dsp:cNvPr id="0" name=""/>
        <dsp:cNvSpPr/>
      </dsp:nvSpPr>
      <dsp:spPr>
        <a:xfrm>
          <a:off x="1817052" y="0"/>
          <a:ext cx="1817052" cy="935672"/>
        </a:xfrm>
        <a:prstGeom prst="round1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Text" lastClr="000000"/>
              </a:solidFill>
            </a:rPr>
            <a:t>Engineering Controls</a:t>
          </a:r>
        </a:p>
      </dsp:txBody>
      <dsp:txXfrm>
        <a:off x="1817052" y="0"/>
        <a:ext cx="1817052" cy="701754"/>
      </dsp:txXfrm>
    </dsp:sp>
    <dsp:sp modelId="{65589A3B-C5C7-490E-AFE2-F8E1D16FAA6B}">
      <dsp:nvSpPr>
        <dsp:cNvPr id="0" name=""/>
        <dsp:cNvSpPr/>
      </dsp:nvSpPr>
      <dsp:spPr>
        <a:xfrm rot="10800000">
          <a:off x="0" y="935672"/>
          <a:ext cx="1817052" cy="935672"/>
        </a:xfrm>
        <a:prstGeom prst="round1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Administrative Controls</a:t>
          </a:r>
        </a:p>
      </dsp:txBody>
      <dsp:txXfrm rot="10800000">
        <a:off x="0" y="1169590"/>
        <a:ext cx="1817052" cy="701754"/>
      </dsp:txXfrm>
    </dsp:sp>
    <dsp:sp modelId="{4F8FE842-BAA7-443B-ADCC-00DB3D5D0CD6}">
      <dsp:nvSpPr>
        <dsp:cNvPr id="0" name=""/>
        <dsp:cNvSpPr/>
      </dsp:nvSpPr>
      <dsp:spPr>
        <a:xfrm rot="5400000">
          <a:off x="2257742" y="494982"/>
          <a:ext cx="935672" cy="1817052"/>
        </a:xfrm>
        <a:prstGeom prst="round1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Personal Protective Equipment (PPE)</a:t>
          </a:r>
        </a:p>
      </dsp:txBody>
      <dsp:txXfrm rot="-5400000">
        <a:off x="1817052" y="1169590"/>
        <a:ext cx="1817052" cy="701754"/>
      </dsp:txXfrm>
    </dsp:sp>
    <dsp:sp modelId="{2E345869-72DF-4936-9256-4A2D64E9E2F5}">
      <dsp:nvSpPr>
        <dsp:cNvPr id="0" name=""/>
        <dsp:cNvSpPr/>
      </dsp:nvSpPr>
      <dsp:spPr>
        <a:xfrm>
          <a:off x="808457" y="632306"/>
          <a:ext cx="2017189" cy="606732"/>
        </a:xfrm>
        <a:prstGeom prst="roundRect">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t>Comprehensive Strategy</a:t>
          </a:r>
        </a:p>
      </dsp:txBody>
      <dsp:txXfrm>
        <a:off x="838075" y="661924"/>
        <a:ext cx="1957953" cy="547496"/>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67380-08CA-4270-BD62-013723C14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10</Pages>
  <Words>3401</Words>
  <Characters>19390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Jones</dc:creator>
  <cp:keywords/>
  <dc:description/>
  <cp:lastModifiedBy>Gary R. Bergstrom</cp:lastModifiedBy>
  <cp:revision>9</cp:revision>
  <dcterms:created xsi:type="dcterms:W3CDTF">2020-05-20T14:21:00Z</dcterms:created>
  <dcterms:modified xsi:type="dcterms:W3CDTF">2020-05-20T16:33:00Z</dcterms:modified>
</cp:coreProperties>
</file>